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Карнушин, В. Е. </w:t>
      </w:r>
      <w:r>
        <w:rPr/>
        <w:t xml:space="preserve">Защита имущественных прав физических и юридических лиц в уголовном процессе : учебник для вузов / В. Е. Карнушин. — Москва : Издательство Юрайт, 2026. — 80 с. — (Высшее образование). — ISBN 978-5-534-14251-8.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2026-08-29T19:13:39+03:00</dcterms:created>
  <dcterms:modified xsi:type="dcterms:W3CDTF">2026-08-29T19:13:39+03:00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