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Карташев, А. Г. </w:t>
      </w:r>
      <w:r>
        <w:rPr/>
        <w:t xml:space="preserve">Биоиндикационные методы контроля окружающей среды : учебник для вузов / А. Г. Карташев. — Москва : Издательство Юрайт, 2026. — 138 с. — (Высшее образование). — ISBN 978-5-534-14706-3.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https://urait.ru/bcode/588851</w:t>
        </w:r>
      </w:hyperlink>
    </w:p>
    <w:p>
      <w:pPr/>
      <w:r>
        <w:rPr>
          <w:i w:val="1"/>
          <w:iCs w:val="1"/>
        </w:rPr>
        <w:t xml:space="preserve">Карташев, А. Г. </w:t>
      </w:r>
      <w:r>
        <w:rPr/>
        <w:t xml:space="preserve">Биоиндикационные методы контроля окружающей среды : учебник для среднего профессионального образования / А. Г. Карташев. — Москва : Издательство Юрайт, 2026. — 138 с. — (Профессиональное образование). — ISBN 978-5-534-18349-8.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1" TargetMode="External"/><Relationship Id="rId8" Type="http://schemas.openxmlformats.org/officeDocument/2006/relationships/hyperlink" Target="https://urait.ru/bcode/589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2026-08-04T02:52:26+03:00</dcterms:created>
  <dcterms:modified xsi:type="dcterms:W3CDTF">2026-08-04T02:52:26+03:00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