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Нечевин, Д. К. </w:t>
      </w:r>
      <w:r>
        <w:rPr/>
        <w:t xml:space="preserve">Право и нравственность: научно-правовой и исторический анализ : монография / Д. К. Нечевин, Л. М. Колодкин, Е. В. Кирдяшова ; под редакцией Д. К. Нечевина. — Москва : Издательство Юрайт, 2024. — 203 с. — (Актуальные монографии). — ISBN 978-5-534-09226-4.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https://urait.ru/bcode/541532</w:t>
        </w:r>
      </w:hyperlink>
    </w:p>
    <w:p>
      <w:pPr/>
      <w:r>
        <w:rPr>
          <w:i w:val="1"/>
          <w:iCs w:val="1"/>
        </w:rPr>
        <w:t xml:space="preserve">Нечевин, Д. К. </w:t>
      </w:r>
      <w:r>
        <w:rPr/>
        <w:t xml:space="preserve">Правозащитная деятельность : учебное пособие для вузов / Д. К. Нечевин, Л. М. Колодкин, Е. В. Кирдяшова ; под редакцией Д. К. Нечевина. — Москва : Издательство Юрайт, 2024. — 151 с. — (Высшее образование). — ISBN 978-5-534-13820-7.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2" TargetMode="External"/><Relationship Id="rId8" Type="http://schemas.openxmlformats.org/officeDocument/2006/relationships/hyperlink" Target="https://urait.ru/bcode/543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2024-05-06T14:34:53+03:00</dcterms:created>
  <dcterms:modified xsi:type="dcterms:W3CDTF">2024-05-06T14:34:53+03:00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