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Гаврилов, М. В. </w:t>
      </w:r>
      <w:r>
        <w:rPr/>
        <w:t xml:space="preserve">Информатика и информационные технологии : учебник для вузов / М. В. Гаврилов, В. А. Климов. — 7-е изд., перераб. и доп. — Москва : Издательство Юрайт, 2026. — 307 с. — (Высшее образование). — ISBN 978-5-534-19791-4.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https://urait.ru/bcode/600409</w:t>
        </w:r>
      </w:hyperlink>
    </w:p>
    <w:p>
      <w:pPr/>
      <w:r>
        <w:rPr>
          <w:i w:val="1"/>
          <w:iCs w:val="1"/>
        </w:rPr>
        <w:t xml:space="preserve">Гаврилов, М. В. </w:t>
      </w:r>
      <w:r>
        <w:rPr/>
        <w:t xml:space="preserve">Информатика и информационные технологии : учебник для среднего профессионального образования / М. В. Гаврилов, В. А. Климов. — 7-е изд., перераб. и доп. — Москва : Издательство Юрайт, 2026. — 307 с. — (Профессиональное образование). — ISBN 978-5-534-16997-3.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https://urait.ru/bcode/600312</w:t>
        </w:r>
      </w:hyperlink>
    </w:p>
    <w:p>
      <w:pPr/>
      <w:r>
        <w:rPr>
          <w:i w:val="1"/>
          <w:iCs w:val="1"/>
        </w:rPr>
        <w:t xml:space="preserve">Гаврилов, М. В. </w:t>
      </w:r>
      <w:r>
        <w:rPr/>
        <w:t xml:space="preserve">Информатика. Базовый уровень. 10—11 классы : учебник для среднего общего образования / М. В. Гаврилов, В. А. Климов. — 7-е изд., перераб. и доп. — Москва : Издательство Юрайт, 2026. — 307 с. — (Общеобразовательный цикл). — ISBN 978-5-534-17141-9.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https://urait.ru/bcode/600313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409" TargetMode="External"/><Relationship Id="rId8" Type="http://schemas.openxmlformats.org/officeDocument/2006/relationships/hyperlink" Target="https://urait.ru/bcode/600312" TargetMode="External"/><Relationship Id="rId9" Type="http://schemas.openxmlformats.org/officeDocument/2006/relationships/hyperlink" Target="https://urait.ru/bcode/600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2026-09-19T21:30:46+03:00</dcterms:created>
  <dcterms:modified xsi:type="dcterms:W3CDTF">2026-09-19T21:30:46+03:00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