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в машиностроении : учебник для вузов / А. М. Адаскин, Ю. Е. Седов, А. К. Онегина, В. Н. Климов. — 2-е изд., испр. и доп. — Москва : Издательство Юрайт, 2026. — 459 с. — (Высшее образование). — ISBN 978-5-534-18405-1.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машиностроительного производства : учебник для среднего профессионального образования / А. М. Адаскин, Ю. Е. Седов, А. К. Онегина, В. Н. Климов. — 2-е изд., испр. и доп. — Москва : Издательство Юрайт, 2026. — 459 с. — (Профессиональное образование). — ISBN 978-5-534-17993-4.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https://urait.ru/bcode/600360</w:t>
        </w:r>
      </w:hyperlink>
    </w:p>
    <w:p>
      <w:pPr/>
      <w:r>
        <w:rPr>
          <w:i w:val="1"/>
          <w:iCs w:val="1"/>
        </w:rPr>
        <w:t xml:space="preserve">Адаскин, А. М. </w:t>
      </w:r>
      <w:r>
        <w:rPr/>
        <w:t xml:space="preserve">Материалы с особыми свойствами : учебник для вузов / А. М. Адаскин, А. К. Онегина, В. Н. Климов. — 2-е изд., испр. и доп. — Москва : Издательство Юрайт, 2026. — 165 с. — (Высшее образование). — ISBN 978-5-534-18152-4.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4" TargetMode="External"/><Relationship Id="rId8" Type="http://schemas.openxmlformats.org/officeDocument/2006/relationships/hyperlink" Target="https://urait.ru/bcode/600360" TargetMode="External"/><Relationship Id="rId9" Type="http://schemas.openxmlformats.org/officeDocument/2006/relationships/hyperlink" Target="https://urait.ru/bcode/600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2026-08-12T15:42:59+03:00</dcterms:created>
  <dcterms:modified xsi:type="dcterms:W3CDTF">2026-08-12T15:42:59+03:00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