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Ключарев, Г. А. </w:t>
      </w:r>
      <w:r>
        <w:rPr/>
        <w:t xml:space="preserve">Инновационные предприятия в вузах: вопросы интеграции с реальным сектором экономики / Г. А. Ключарев, М. С. Попов, В. И. Савинков. — 2-е изд., испр. и доп. — Москва : Издательство Юрайт, 2026. — 382 с. — (Актуальные монографии). — ISBN 978-5-534-08624-9.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https://urait.ru/bcode/585840</w:t>
        </w:r>
      </w:hyperlink>
    </w:p>
    <w:p>
      <w:pPr/>
      <w:r>
        <w:rPr>
          <w:i w:val="1"/>
          <w:iCs w:val="1"/>
        </w:rPr>
        <w:t xml:space="preserve">Горшков, М. К. </w:t>
      </w:r>
      <w:r>
        <w:rPr/>
        <w:t xml:space="preserve">Непрерывное образование в современном контексте : монография / М. К. Горшков, Г. А. Ключарев. — 2-е изд., перераб. и доп. — Москва : Издательство Юрайт, 2026. — 200 с. — (Актуальные монографии). — ISBN 978-5-534-08241-8.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образования. Дополнительное и непрерывное образование : монография / Г. А. Ключарев, Д. В. Диденко, Ю. В. Латов, Н. В. Латова ; под общей редакцией Ю. В. Латова. — 2-е изд., перераб. и доп. — Москва : Издательство Юрайт, 2026. — 333 с. — (Актуальные монографии). — ISBN 978-5-534-09604-0.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0" TargetMode="External"/><Relationship Id="rId8" Type="http://schemas.openxmlformats.org/officeDocument/2006/relationships/hyperlink" Target="https://urait.ru/bcode/586231" TargetMode="External"/><Relationship Id="rId9" Type="http://schemas.openxmlformats.org/officeDocument/2006/relationships/hyperlink" Target="https://urait.ru/bcode/58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2026-04-23T04:22:25+03:00</dcterms:created>
  <dcterms:modified xsi:type="dcterms:W3CDTF">2026-04-23T04:22:25+03:00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