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Ключевский, В. О. </w:t>
      </w:r>
      <w:r>
        <w:rPr/>
        <w:t xml:space="preserve">Русская история. Полный курс в 4 ч. Часть 4 : учебник для вузов / В. О. Ключевский. — Москва : Издательство Юрайт, 2026. — 377 с. — (Высшее образование). — ISBN 978-5-534-12120-9.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https://urait.ru/bcode/598667</w:t>
        </w:r>
      </w:hyperlink>
    </w:p>
    <w:p>
      <w:pPr/>
      <w:r>
        <w:rPr>
          <w:i w:val="1"/>
          <w:iCs w:val="1"/>
        </w:rPr>
        <w:t xml:space="preserve">Ключевский, В. О. </w:t>
      </w:r>
      <w:r>
        <w:rPr/>
        <w:t xml:space="preserve">Сказания иностранцев о Московском государстве / В. О. Ключевский. — Москва : Издательство Юрайт, 2025. — 288 с. — (Антология мысли). — ISBN 978-5-534-08735-2.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https://urait.ru/bcode/565285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667" TargetMode="External"/><Relationship Id="rId8" Type="http://schemas.openxmlformats.org/officeDocument/2006/relationships/hyperlink" Target="https://urait.ru/bcode/5652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2026-08-22T17:18:52+03:00</dcterms:created>
  <dcterms:modified xsi:type="dcterms:W3CDTF">2026-08-22T17:18:52+03:00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