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Князева, Н. А. </w:t>
      </w:r>
      <w:r>
        <w:rPr/>
        <w:t xml:space="preserve">Инструментоведение. Баян, аккордеон и струнные щипковые инструменты : учебное пособие для вузов / Н. А. Князева. — 2-е изд. — Москва : Издательство Юрайт, 2024. — 146 с. — (Высшее образование). — ISBN 978-5-534-17648-3.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https://urait.ru/bcode/542254</w:t>
        </w:r>
      </w:hyperlink>
    </w:p>
    <w:p>
      <w:pPr/>
      <w:r>
        <w:rPr>
          <w:i w:val="1"/>
          <w:iCs w:val="1"/>
        </w:rPr>
        <w:t xml:space="preserve">Соловьев, А. В. </w:t>
      </w:r>
      <w:r>
        <w:rPr/>
        <w:t xml:space="preserve">Исполнительство на народном инструменте: гусли : учебное пособие для вузов / А. В. Соловьев, Н. А. Князева. — 2-е изд. — Москва : Издательство Юрайт, 2022. — 79 с. — (Высшее образование). — ISBN 978-5-534-14293-8.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https://urait.ru/bcode/496595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254" TargetMode="External"/><Relationship Id="rId8" Type="http://schemas.openxmlformats.org/officeDocument/2006/relationships/hyperlink" Target="https://urait.ru/bcode/496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2025-12-15T06:30:27+03:00</dcterms:created>
  <dcterms:modified xsi:type="dcterms:W3CDTF">2025-12-15T06:30:27+03:00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