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Кольцова, Э. М. </w:t>
      </w:r>
      <w:r>
        <w:rPr/>
        <w:t xml:space="preserve">Синергетика в химии и химической технологии : учебник для вузов / Э. М. Кольцова, Л. С. Гордеев. — 2-е изд., перераб. и доп. — Москва : Издательство Юрайт, 2026. — 295 с. — (Высшее образование). — ISBN 978-5-534-07044-6.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https://urait.ru/bcode/586013</w:t>
        </w:r>
      </w:hyperlink>
    </w:p>
    <w:p>
      <w:pPr/>
      <w:r>
        <w:rPr>
          <w:i w:val="1"/>
          <w:iCs w:val="1"/>
        </w:rPr>
        <w:t xml:space="preserve">Кафаров, В. В. </w:t>
      </w:r>
      <w:r>
        <w:rPr/>
        <w:t xml:space="preserve">Системный анализ процессов химической технологии: массовая кристаллизация : монография / В. В. Кафаров, И. Н. Дорохов, Э. М. Кольцова ; ответственный редактор Н. М. Жаворонков. — 2-е изд., перераб. и доп. — Москва : Издательство Юрайт, 2026. — 368 с. — (Высшее образование). — ISBN 978-5-534-06994-5.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https://urait.ru/bcode/586581</w:t>
        </w:r>
      </w:hyperlink>
    </w:p>
    <w:p>
      <w:pPr/>
      <w:r>
        <w:rPr>
          <w:i w:val="1"/>
          <w:iCs w:val="1"/>
        </w:rPr>
        <w:t xml:space="preserve">Кафаров, В. В. </w:t>
      </w:r>
      <w:r>
        <w:rPr/>
        <w:t xml:space="preserve">Системный анализ процессов химической технологии: методы неравновесной термодинамики : монография / В. В. Кафаров, И. Н. Дорохов, Э. М. Кольцова ; ответственный редактор Н. М. Жаворонков. — 2-е изд., перераб. и доп. — Москва : Издательство Юрайт, 2026. — 367 с. — (Высшее образование). — ISBN 978-5-534-06997-6.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Термодинамика необратимых процессов и нелинейная динамика : учебник для вузов / Э. М. Кольцова, Л. С. Гордеев, Ю. Д. Третьяков, А. А. Вертегел. — 2-е изд., перераб. и доп. — Москва : Издательство Юрайт, 2026. — 430 с. — (Высшее образование). — ISBN 978-5-534-06923-5.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https://urait.ru/bcode/586334</w:t>
        </w:r>
      </w:hyperlink>
    </w:p>
    <w:p>
      <w:pPr/>
      <w:r>
        <w:rPr>
          <w:i w:val="1"/>
          <w:iCs w:val="1"/>
        </w:rPr>
        <w:t xml:space="preserve">Кольцова, Э. М. </w:t>
      </w:r>
      <w:r>
        <w:rPr/>
        <w:t xml:space="preserve">Численные методы решения уравнений математической физики и химии : учебник для вузов / Э. М. Кольцова, А. С. Скичко, А. В. Женса. — 2-е изд., испр. и доп. — Москва : Издательство Юрайт, 2026. — 220 с. — (Высшее образование). — ISBN 978-5-534-06219-9.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https://urait.ru/bcode/585889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13" TargetMode="External"/><Relationship Id="rId8" Type="http://schemas.openxmlformats.org/officeDocument/2006/relationships/hyperlink" Target="https://urait.ru/bcode/586581" TargetMode="External"/><Relationship Id="rId9" Type="http://schemas.openxmlformats.org/officeDocument/2006/relationships/hyperlink" Target="https://urait.ru/bcode/586582" TargetMode="External"/><Relationship Id="rId10" Type="http://schemas.openxmlformats.org/officeDocument/2006/relationships/hyperlink" Target="https://urait.ru/bcode/586334" TargetMode="External"/><Relationship Id="rId11" Type="http://schemas.openxmlformats.org/officeDocument/2006/relationships/hyperlink" Target="https://urait.ru/bcode/5858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2026-08-02T06:08:28+03:00</dcterms:created>
  <dcterms:modified xsi:type="dcterms:W3CDTF">2026-08-02T06:08:28+03:00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