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Политический анализ и прогнозирование : учебник для вузов / под общей редакцией В. А. Семенова. — 2-е изд. — Москва : Издательство Юрайт, 2026. — 433 с. — (Высшее образование). — ISBN 978-5-534-12707-2.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https://urait.ru/bcode/586318</w:t>
        </w:r>
      </w:hyperlink>
    </w:p>
    <w:p>
      <w:pPr/>
      <w:r>
        <w:rPr>
          <w:i w:val="1"/>
          <w:iCs w:val="1"/>
        </w:rPr>
        <w:t xml:space="preserve">Семенов, В. А. </w:t>
      </w:r>
      <w:r>
        <w:rPr/>
        <w:t xml:space="preserve">Политический менеджмент : учебник для вузов / В. А. Семенов, В. Н. Колесников. — 2-е изд., испр. и доп. — Москва : Издательство Юрайт, 2026. — 298 с. — (Высшее образование). — ISBN 978-5-534-08008-7.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А. С. Тургаева, А. Е. Хренова. — 2-е изд., испр. и доп. — Москва : Издательство Юрайт, 2026. — 604 с. — (Высшее образование). — ISBN 978-5-534-16842-6.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вузов / под редакцией А. Е. Хренова, А. С. Тургаева. — 2-е изд., испр. и доп. — Москва : Издательство Юрайт, 2026. — 311 с. — (Высшее образование). — ISBN 978-5-534-04199-6.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среднего профессионального образования / под редакцией А. С. Тургаева, А. Е. Хренова. — 2-е изд., испр. и доп. — Москва : Издательство Юрайт, 2026. — 313 с. — (Профессиональное образование). — ISBN 978-5-534-04201-6.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18" TargetMode="External"/><Relationship Id="rId8" Type="http://schemas.openxmlformats.org/officeDocument/2006/relationships/hyperlink" Target="https://urait.ru/bcode/586316" TargetMode="External"/><Relationship Id="rId9" Type="http://schemas.openxmlformats.org/officeDocument/2006/relationships/hyperlink" Target="https://urait.ru/bcode/587227" TargetMode="External"/><Relationship Id="rId10" Type="http://schemas.openxmlformats.org/officeDocument/2006/relationships/hyperlink" Target="https://urait.ru/bcode/585458" TargetMode="External"/><Relationship Id="rId11" Type="http://schemas.openxmlformats.org/officeDocument/2006/relationships/hyperlink" Target="https://urait.ru/bcode/585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2026-09-01T19:28:40+03:00</dcterms:created>
  <dcterms:modified xsi:type="dcterms:W3CDTF">2026-09-01T19:28:40+03:00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