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Лукьянов, В. Г. </w:t>
      </w:r>
      <w:r>
        <w:rPr/>
        <w:t xml:space="preserve">Взрывные работы : учебник для вузов / В. Г. Лукьянов, В. И. Комащенко, В. А. Шмурыгин. — 2-е изд. — Москва : Издательство Юрайт, 2022. — 402 с. — (Высшее образование). — ISBN 978-5-534-03748-7.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https://urait.ru/bcode/492711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Основы горного дела: проведение горно-разведочных выработок : учебник для среднего профессионального образования / В. И. Комащенко, Ю. Н. Малышев, Б. И. Федунец. — 2-е изд. — Москва : Издательство Юрайт, 2026. — 668 с. — (Профессиональное образование). — ISBN 978-5-534-13038-6.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https://urait.ru/bcode/587392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взрывных работ : учебник для вузов / В. И. Комащенко, Т. Т. Исмаилов ; под редакцией В. Г. Мартынова. — 2-е изд., перераб. и доп. — Москва : Издательство Юрайт, 2026. — 428 с. — (Высшее образование). — ISBN 978-5-534-06639-5.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https://urait.ru/bcode/586056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взрывных работ : учебник для среднего профессионального образования / В. И. Комащенко, Т. Т. Исмаилов. — 2-е изд., перераб. и доп. — Москва : Издательство Юрайт, 2026. — 428 с. — (Профессиональное образование). — ISBN 978-5-534-17472-4.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https://urait.ru/bcode/589419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проведения горно-разведочных выработок : учебник для вузов / В. И. Комащенко, Ю. Н. Малышев, Б. И. Федунец. — 2-е изд. — Москва : Издательство Юрайт, 2026. — 668 с. — (Высшее образование). — ISBN 978-5-534-12044-8.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https://urait.ru/bcode/587356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492711" TargetMode="External"/><Relationship Id="rId8" Type="http://schemas.openxmlformats.org/officeDocument/2006/relationships/hyperlink" Target="https://urait.ru/bcode/587392" TargetMode="External"/><Relationship Id="rId9" Type="http://schemas.openxmlformats.org/officeDocument/2006/relationships/hyperlink" Target="https://urait.ru/bcode/586056" TargetMode="External"/><Relationship Id="rId10" Type="http://schemas.openxmlformats.org/officeDocument/2006/relationships/hyperlink" Target="https://urait.ru/bcode/589419" TargetMode="External"/><Relationship Id="rId11" Type="http://schemas.openxmlformats.org/officeDocument/2006/relationships/hyperlink" Target="https://urait.ru/bcode/587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2026-09-11T09:42:02+03:00</dcterms:created>
  <dcterms:modified xsi:type="dcterms:W3CDTF">2026-09-11T09:42:02+03:00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