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Ковалева, А. В. </w:t>
      </w:r>
      <w:r>
        <w:rPr/>
        <w:t xml:space="preserve">Нейрофизиология, физиология высшей нервной деятельности и сенсорных систем : учебник для вузов / А. В. Ковалева. — Москва : Издательство Юрайт, 2024. — 365 с. — (Высшее образование). — ISBN 978-5-534-00350-5.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https://urait.ru/bcode/536118</w:t>
        </w:r>
      </w:hyperlink>
    </w:p>
    <w:p>
      <w:pPr/>
      <w:r>
        <w:rPr>
          <w:i w:val="1"/>
          <w:iCs w:val="1"/>
        </w:rPr>
        <w:t xml:space="preserve">Ковалева, А. В. </w:t>
      </w:r>
      <w:r>
        <w:rPr/>
        <w:t xml:space="preserve">Нейрофизиология, физиология высшей нервной деятельности и сенсорных систем : учебник для среднего профессионального образования / А. В. Ковалева. — Москва : Издательство Юрайт, 2024. — 365 с. — (Профессиональное образование). — ISBN 978-5-534-00719-0.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https://urait.ru/bcode/537998</w:t>
        </w:r>
      </w:hyperlink>
    </w:p>
    <w:p>
      <w:pPr/>
      <w:r>
        <w:rPr>
          <w:i w:val="1"/>
          <w:iCs w:val="1"/>
        </w:rPr>
        <w:t xml:space="preserve">Ковалева, А. В. </w:t>
      </w:r>
      <w:r>
        <w:rPr/>
        <w:t xml:space="preserve">Нейрофизиология : учебник для вузов / А. В. Ковалева. — Москва : Издательство Юрайт, 2024. — 186 с. — (Высшее образование). — ISBN 978-5-534-01502-7.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https://urait.ru/bcode/538096</w:t>
        </w:r>
      </w:hyperlink>
    </w:p>
    <w:p>
      <w:pPr/>
      <w:r>
        <w:rPr>
          <w:i w:val="1"/>
          <w:iCs w:val="1"/>
        </w:rPr>
        <w:t xml:space="preserve">Ковалева, А. В. </w:t>
      </w:r>
      <w:r>
        <w:rPr/>
        <w:t xml:space="preserve">Физиология высшей нервной деятельности и сенсорных систем : учебник для вузов / А. В. Ковалева. — Москва : Издательство Юрайт, 2024. — 183 с. — (Высшее образование). — ISBN 978-5-534-01206-4.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8" TargetMode="External"/><Relationship Id="rId8" Type="http://schemas.openxmlformats.org/officeDocument/2006/relationships/hyperlink" Target="https://urait.ru/bcode/537998" TargetMode="External"/><Relationship Id="rId9" Type="http://schemas.openxmlformats.org/officeDocument/2006/relationships/hyperlink" Target="https://urait.ru/bcode/538096" TargetMode="External"/><Relationship Id="rId10" Type="http://schemas.openxmlformats.org/officeDocument/2006/relationships/hyperlink" Target="https://urait.ru/bcode/538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2024-05-22T01:58:03+03:00</dcterms:created>
  <dcterms:modified xsi:type="dcterms:W3CDTF">2024-05-22T01:58:03+03:00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