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А. И. </w:t>
      </w:r>
      <w:r>
        <w:rPr/>
        <w:t xml:space="preserve">История социологии : учебник для вузов / А. И. Кравченко. — Москва : Издательство Юрайт, 2025. — 637 с. — (Высшее образование). — ISBN 978-5-534-18258-3.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https://urait.ru/bcode/568833</w:t>
        </w:r>
      </w:hyperlink>
    </w:p>
    <w:p>
      <w:pPr/>
      <w:r>
        <w:rPr>
          <w:i w:val="1"/>
          <w:iCs w:val="1"/>
        </w:rPr>
        <w:t xml:space="preserve">Кравченко, А. И. </w:t>
      </w:r>
      <w:r>
        <w:rPr/>
        <w:t xml:space="preserve">Методология и методы социологических исследований : учебник для вузов / А. И. Кравченко. — Москва : Издательство Юрайт, 2025. — 659 с. — (Высшее образование). — ISBN 978-5-534-18257-6.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https://urait.ru/bcode/568832</w:t>
        </w:r>
      </w:hyperlink>
    </w:p>
    <w:p>
      <w:pPr/>
      <w:r>
        <w:rPr>
          <w:i w:val="1"/>
          <w:iCs w:val="1"/>
        </w:rPr>
        <w:t xml:space="preserve">Кравченко, А. И. </w:t>
      </w:r>
      <w:r>
        <w:rPr/>
        <w:t xml:space="preserve">Социология : учебник и практикум для вузов / А. И. Кравченко. — 4-е изд., перераб. и доп. — Москва : Издательство Юрайт, 2025. — 433 с. — (Высшее образование). — ISBN 978-5-534-02557-6.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33" TargetMode="External"/><Relationship Id="rId8" Type="http://schemas.openxmlformats.org/officeDocument/2006/relationships/hyperlink" Target="https://urait.ru/bcode/568832" TargetMode="External"/><Relationship Id="rId9" Type="http://schemas.openxmlformats.org/officeDocument/2006/relationships/hyperlink" Target="https://urait.ru/bcode/559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2026-01-01T00:24:45+03:00</dcterms:created>
  <dcterms:modified xsi:type="dcterms:W3CDTF">2026-01-01T00:24:45+03:00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