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Склярова, Е. А. </w:t>
      </w:r>
      <w:r>
        <w:rPr/>
        <w:t xml:space="preserve">Теория гравитации. Теория тяготения Ньютона и основные положения сто и ото : учебное пособие для вузов / Е. А. Склярова, С. И. Кузнецов, Е. С. Кулюкина. — 3-е изд., перераб. и доп. — Москва : Издательство Юрайт, 2025. — 71 с. — (Высшее образование). — ISBN 978-5-534-20485-8.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https://urait.ru/bcode/558226</w:t>
        </w:r>
      </w:hyperlink>
    </w:p>
    <w:p>
      <w:pPr/>
      <w:r>
        <w:rPr>
          <w:i w:val="1"/>
          <w:iCs w:val="1"/>
        </w:rPr>
        <w:t xml:space="preserve">Склярова, Е. А. </w:t>
      </w:r>
      <w:r>
        <w:rPr/>
        <w:t xml:space="preserve">Физика. Механика : учебное пособие для вузов / Е. А. Склярова, С. И. Кузнецов, Е. С. Кулюкина. — 3-е изд., перераб. и доп. — Москва : Издательство Юрайт, 2025. — 222 с. — (Высшее образование). — ISBN 978-5-534-18121-0.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https://urait.ru/bcode/534326</w:t>
        </w:r>
      </w:hyperlink>
    </w:p>
    <w:p>
      <w:pPr/>
      <w:r>
        <w:rPr>
          <w:i w:val="1"/>
          <w:iCs w:val="1"/>
        </w:rPr>
        <w:t xml:space="preserve">Склярова, Е. А. </w:t>
      </w:r>
      <w:r>
        <w:rPr/>
        <w:t xml:space="preserve">Физика. Механика : учебное пособие для среднего профессионального образования / Е. А. Склярова, С. И. Кузнецов, Е. С. Кулюкина. — 3-е изд., перераб. и доп. — Москва : Издательство Юрайт, 2025. — 222 с. — (Профессиональное образование). — ISBN 978-5-534-20484-1.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26" TargetMode="External"/><Relationship Id="rId8" Type="http://schemas.openxmlformats.org/officeDocument/2006/relationships/hyperlink" Target="https://urait.ru/bcode/534326" TargetMode="External"/><Relationship Id="rId9" Type="http://schemas.openxmlformats.org/officeDocument/2006/relationships/hyperlink" Target="https://urait.ru/bcode/558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2026-07-14T22:23:06+03:00</dcterms:created>
  <dcterms:modified xsi:type="dcterms:W3CDTF">2026-07-14T22:23:06+03:00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