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Лившиц, В. Б. </w:t>
      </w:r>
      <w:r>
        <w:rPr/>
        <w:t xml:space="preserve">Материаловедение: ювелирные изделия : учебник для среднего профессионального образования / В. Б. Лившиц, В. И. Куманин, М. Л. Соколова. — 2-е изд., перераб. и доп. — Москва : Издательство Юрайт, 2026. — 216 с. — (Профессиональное образование). — ISBN 978-5-534-09184-7.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https://urait.ru/bcode/586267</w:t>
        </w:r>
      </w:hyperlink>
    </w:p>
    <w:p>
      <w:pPr/>
      <w:r>
        <w:rPr>
          <w:i w:val="1"/>
          <w:iCs w:val="1"/>
        </w:rPr>
        <w:t xml:space="preserve">Лившиц, В. Б. </w:t>
      </w:r>
      <w:r>
        <w:rPr/>
        <w:t xml:space="preserve">Художественное материаловедение: ювелирные изделия : учебник для вузов / В. Б. Лившиц, В. И. Куманин, М. Л. Соколова. — 2-е изд., перераб. и доп. — Москва : Издательство Юрайт, 2026. — 215 с. — (Высшее образование). — ISBN 978-5-534-05618-1.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https://urait.ru/bcode/585883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67" TargetMode="External"/><Relationship Id="rId8" Type="http://schemas.openxmlformats.org/officeDocument/2006/relationships/hyperlink" Target="https://urait.ru/bcode/5858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2026-07-13T10:06:37+03:00</dcterms:created>
  <dcterms:modified xsi:type="dcterms:W3CDTF">2026-07-13T10:06:37+03:00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