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Куприн, А. И. </w:t>
      </w:r>
      <w:r>
        <w:rPr/>
        <w:t xml:space="preserve">Гранатовый браслет. Избранные произведения / А. И. Куприн. — Москва : Издательство Юрайт, 2025. — 332 с. — (Памятники литературы). — ISBN 978-5-534-16212-7.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2025-12-07T08:22:50+03:00</dcterms:created>
  <dcterms:modified xsi:type="dcterms:W3CDTF">2025-12-07T08:22:50+03:00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