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Харламова, М. Д. </w:t>
      </w:r>
      <w:r>
        <w:rPr/>
        <w:t xml:space="preserve">Твердые отходы: технологии утилизации, методы контроля, мониторинг : учебник для вузов / М. Д. Харламова, А. И. Курбатова ; под редакцией М. Д. Харламовой. — 3-е изд., испр. и доп. — Москва : Издательство Юрайт, 2026. — 325 с. — (Высшее образование). — ISBN 978-5-534-16484-8.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https://urait.ru/bcode/583081</w:t>
        </w:r>
      </w:hyperlink>
    </w:p>
    <w:p>
      <w:pPr/>
      <w:r>
        <w:rPr>
          <w:i w:val="1"/>
          <w:iCs w:val="1"/>
        </w:rPr>
        <w:t xml:space="preserve">Савенкова, Е. В. </w:t>
      </w:r>
      <w:r>
        <w:rPr/>
        <w:t xml:space="preserve">Управление отходами. Экономика замкнутого цикла и устойчивое управление : учебник для среднего профессионального образования / Е. В. Савенкова, А. И. Курбатова. — Москва : Издательство Юрайт, 2026. — 193 с. — (Профессиональное образование). — ISBN 978-5-534-20309-7.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https://urait.ru/bcode/589925</w:t>
        </w:r>
      </w:hyperlink>
    </w:p>
    <w:p>
      <w:pPr/>
      <w:r>
        <w:rPr>
          <w:i w:val="1"/>
          <w:iCs w:val="1"/>
        </w:rPr>
        <w:t xml:space="preserve">Харламова, М. Д. </w:t>
      </w:r>
      <w:r>
        <w:rPr/>
        <w:t xml:space="preserve">Управление твердыми отходами : учебник для среднего профессионального образования / М. Д. Харламова, А. И. Курбатова ; под редакцией М. Д. Харламовой. — 3-е изд., перераб. и доп. — Москва : Издательство Юрайт, 2026. — 325 с. — (Профессиональное образование). — ISBN 978-5-534-16485-5.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https://urait.ru/bcode/587966</w:t>
        </w:r>
      </w:hyperlink>
    </w:p>
    <w:p>
      <w:pPr/>
      <w:r>
        <w:rPr>
          <w:i w:val="1"/>
          <w:iCs w:val="1"/>
        </w:rPr>
        <w:t xml:space="preserve">Савенкова, Е. В. </w:t>
      </w:r>
      <w:r>
        <w:rPr/>
        <w:t xml:space="preserve">Экономика замкнутого цикла и устойчивое управление отходами : учебник для вузов / Е. В. Савенкова, А. И. Курбатова. — Москва : Издательство Юрайт, 2026. — 193 с. — (Высшее образование). — ISBN 978-5-534-19151-6.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1" TargetMode="External"/><Relationship Id="rId8" Type="http://schemas.openxmlformats.org/officeDocument/2006/relationships/hyperlink" Target="https://urait.ru/bcode/589925" TargetMode="External"/><Relationship Id="rId9" Type="http://schemas.openxmlformats.org/officeDocument/2006/relationships/hyperlink" Target="https://urait.ru/bcode/587966" TargetMode="External"/><Relationship Id="rId10" Type="http://schemas.openxmlformats.org/officeDocument/2006/relationships/hyperlink" Target="https://urait.ru/bcode/589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2026-04-03T16:21:07+03:00</dcterms:created>
  <dcterms:modified xsi:type="dcterms:W3CDTF">2026-04-03T16:21:07+03:00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