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Кузина, Е. А. </w:t>
      </w:r>
      <w:r>
        <w:rPr/>
        <w:t xml:space="preserve">Дизайн интерьера общественного пространства магазинов : учебник для вузов / Е. А. Кузина. — Москва : Издательство Юрайт, 2026. — 121 с. — (Высшее образование). — ISBN 978-5-534-13247-2.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https://urait.ru/bcode/588074</w:t>
        </w:r>
      </w:hyperlink>
    </w:p>
    <w:p>
      <w:pPr/>
      <w:r>
        <w:rPr>
          <w:i w:val="1"/>
          <w:iCs w:val="1"/>
        </w:rPr>
        <w:t xml:space="preserve">Кузина, Е. А. </w:t>
      </w:r>
      <w:r>
        <w:rPr/>
        <w:t xml:space="preserve">Проектирование интерьера и оборудования магазинов : учебник для среднего профессионального образования / Е. А. Кузина. — Москва : Издательство Юрайт, 2026. — 121 с. — (Профессиональное образование). — ISBN 978-5-534-13865-8.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4" TargetMode="External"/><Relationship Id="rId8" Type="http://schemas.openxmlformats.org/officeDocument/2006/relationships/hyperlink" Target="https://urait.ru/bcode/588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2026-02-20T16:22:53+03:00</dcterms:created>
  <dcterms:modified xsi:type="dcterms:W3CDTF">2026-02-20T16:22:53+03:00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