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Кятов, Н. Х. </w:t>
      </w:r>
      <w:r>
        <w:rPr/>
        <w:t xml:space="preserve">Механика грунтов : учебник для вузов / Н. Х. Кятов, Р. Н. Кятов. — Москва : Издательство Юрайт, 2026. — 215 с. — (Высшее образование). — ISBN 978-5-534-17446-5.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https://urait.ru/bcode/589335</w:t>
        </w:r>
      </w:hyperlink>
    </w:p>
    <w:p>
      <w:pPr/>
      <w:r>
        <w:rPr>
          <w:i w:val="1"/>
          <w:iCs w:val="1"/>
        </w:rPr>
        <w:t xml:space="preserve">Кятов, Н. Х. </w:t>
      </w:r>
      <w:r>
        <w:rPr/>
        <w:t xml:space="preserve">Проектирование оснований и фундаментов : учебник для вузов / Н. Х. Кятов, Р. Н. Кятов. — Москва : Издательство Юрайт, 2026. — 327 с. — (Высшее образование). — ISBN 978-5-534-15356-9.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https://urait.ru/bcode/589036</w:t>
        </w:r>
      </w:hyperlink>
    </w:p>
    <w:p>
      <w:pPr/>
      <w:r>
        <w:rPr>
          <w:i w:val="1"/>
          <w:iCs w:val="1"/>
        </w:rPr>
        <w:t xml:space="preserve">Кятов, Н. Х. </w:t>
      </w:r>
      <w:r>
        <w:rPr/>
        <w:t xml:space="preserve">Проектирование оснований и фундаментов : учебник для среднего профессионального образования / Н. Х. Кятов, Р. Н. Кятов. — Москва : Издательство Юрайт, 2026. — 327 с. — (Профессиональное образование). — ISBN 978-5-534-15840-3.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5" TargetMode="External"/><Relationship Id="rId8" Type="http://schemas.openxmlformats.org/officeDocument/2006/relationships/hyperlink" Target="https://urait.ru/bcode/589036" TargetMode="External"/><Relationship Id="rId9" Type="http://schemas.openxmlformats.org/officeDocument/2006/relationships/hyperlink" Target="https://urait.ru/bcode/589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2026-03-14T09:15:48+03:00</dcterms:created>
  <dcterms:modified xsi:type="dcterms:W3CDTF">2026-03-14T09:15:48+03:00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