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Кязимов, К. Г. </w:t>
      </w:r>
      <w:r>
        <w:rPr/>
        <w:t xml:space="preserve">Газоснабжение: устройство и эксплуатация газового хозяйства : учебник для вузов / К. Г. Кязимов, В. Е. Гусев. — 6-е изд., испр. и доп. — Москва : Издательство Юрайт, 2026. — 392 с. — (Высшее образование). — ISBN 978-5-534-11646-5.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https://urait.ru/bcode/586483</w:t>
        </w:r>
      </w:hyperlink>
    </w:p>
    <w:p>
      <w:pPr/>
      <w:r>
        <w:rPr>
          <w:i w:val="1"/>
          <w:iCs w:val="1"/>
        </w:rPr>
        <w:t xml:space="preserve">Кязимов, К. Г. </w:t>
      </w:r>
      <w:r>
        <w:rPr/>
        <w:t xml:space="preserve">Газоснабжение: устройство и эксплуатация газового хозяйства : учебник для среднего профессионального образования / К. Г. Кязимов, В. Е. Гусев. — 6-е изд., испр. и доп. — Москва : Издательство Юрайт, 2026. — 392 с. — (Профессиональное образование). — ISBN 978-5-534-12470-5.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https://urait.ru/bcode/586870</w:t>
        </w:r>
      </w:hyperlink>
    </w:p>
    <w:p>
      <w:pPr/>
      <w:r>
        <w:rPr>
          <w:i w:val="1"/>
          <w:iCs w:val="1"/>
        </w:rPr>
        <w:t xml:space="preserve">Кязимов, К. Г. </w:t>
      </w:r>
      <w:r>
        <w:rPr/>
        <w:t xml:space="preserve">Обучение персонала газового хозяйства : учебник для вузов / К. Г. Кязимов. — 3-е изд., перераб. и доп. — Москва : Издательство Юрайт, 2026. — 302 с. — (Высшее образование). — ISBN 978-5-534-19873-7.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https://urait.ru/bcode/586482</w:t>
        </w:r>
      </w:hyperlink>
    </w:p>
    <w:p>
      <w:pPr/>
      <w:r>
        <w:rPr>
          <w:i w:val="1"/>
          <w:iCs w:val="1"/>
        </w:rPr>
        <w:t xml:space="preserve">Кязимов, К. Г. </w:t>
      </w:r>
      <w:r>
        <w:rPr/>
        <w:t xml:space="preserve">Обучение персонала газового хозяйства : учебник для среднего профессионального образования / К. Г. Кязимов. — 3-е изд., перераб. и доп. — Москва : Издательство Юрайт, 2026. — 302 с. — (Профессиональное образование). — ISBN 978-5-534-20191-8.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https://urait.ru/bcode/587089</w:t>
        </w:r>
      </w:hyperlink>
    </w:p>
    <w:p>
      <w:pPr/>
      <w:r>
        <w:rPr>
          <w:i w:val="1"/>
          <w:iCs w:val="1"/>
        </w:rPr>
        <w:t xml:space="preserve">Кязимов, К. Г. </w:t>
      </w:r>
      <w:r>
        <w:rPr/>
        <w:t xml:space="preserve">Педагогика профессионального образования : учебник для вузов / К. Г. Кязимов. — Москва : Издательство Юрайт, 2026. — 187 с. — (Высшее образование). — ISBN 978-5-534-21551-9.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https://urait.ru/bcode/590255</w:t>
        </w:r>
      </w:hyperlink>
    </w:p>
    <w:p>
      <w:pPr/>
      <w:r>
        <w:rPr>
          <w:i w:val="1"/>
          <w:iCs w:val="1"/>
        </w:rPr>
        <w:t xml:space="preserve">Кязимов, К. Г. </w:t>
      </w:r>
      <w:r>
        <w:rPr/>
        <w:t xml:space="preserve">Рынок труда и занятость населения : учебник для вузов / К. Г. Кязимов. — 4-е изд., перераб. и доп. — Москва : Издательство Юрайт, 2026. — 214 с. — (Высшее образование). — ISBN 978-5-534-15521-1.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https://urait.ru/bcode/589118</w:t>
        </w:r>
      </w:hyperlink>
    </w:p>
    <w:p>
      <w:pPr/>
      <w:r>
        <w:rPr>
          <w:i w:val="1"/>
          <w:iCs w:val="1"/>
        </w:rPr>
        <w:t xml:space="preserve">Кязимов, К. Г. </w:t>
      </w:r>
      <w:r>
        <w:rPr/>
        <w:t xml:space="preserve">Рынок труда и занятость населения : учебник для среднего профессионального образования / К. Г. Кязимов. — 4-е изд., перераб. и доп. — Москва : Издательство Юрайт, 2026. — 214 с. — (Профессиональное образование). — ISBN 978-5-534-15660-7.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https://urait.ru/bcode/589119</w:t>
        </w:r>
      </w:hyperlink>
    </w:p>
    <w:p>
      <w:pPr/>
      <w:r>
        <w:rPr>
          <w:i w:val="1"/>
          <w:iCs w:val="1"/>
        </w:rPr>
        <w:t xml:space="preserve">Кязимов, К. Г. </w:t>
      </w:r>
      <w:r>
        <w:rPr/>
        <w:t xml:space="preserve">Управление персоналом: профессиональное обучение и развитие : учебник для среднего профессионального образования / К. Г. Кязимов. — 2-е изд., перераб. и доп. — Москва : Издательство Юрайт, 2026. — 202 с. — (Профессиональное образование). — ISBN 978-5-534-10623-7.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https://urait.ru/bcode/586914</w:t>
        </w:r>
      </w:hyperlink>
    </w:p>
    <w:p>
      <w:pPr/>
      <w:r>
        <w:rPr>
          <w:i w:val="1"/>
          <w:iCs w:val="1"/>
        </w:rPr>
        <w:t xml:space="preserve">Кязимов, К. Г. </w:t>
      </w:r>
      <w:r>
        <w:rPr/>
        <w:t xml:space="preserve">Управление человеческими ресурсами: профессиональное обучение и развитие : учебник для вузов / К. Г. Кязимов. — 2-е изд., перераб. и доп. — Москва : Издательство Юрайт, 2026. — 202 с. — (Высшее образование). — ISBN 978-5-534-09762-7.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https://urait.ru/bcode/586484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83" TargetMode="External"/><Relationship Id="rId8" Type="http://schemas.openxmlformats.org/officeDocument/2006/relationships/hyperlink" Target="https://urait.ru/bcode/586870" TargetMode="External"/><Relationship Id="rId9" Type="http://schemas.openxmlformats.org/officeDocument/2006/relationships/hyperlink" Target="https://urait.ru/bcode/586482" TargetMode="External"/><Relationship Id="rId10" Type="http://schemas.openxmlformats.org/officeDocument/2006/relationships/hyperlink" Target="https://urait.ru/bcode/587089" TargetMode="External"/><Relationship Id="rId11" Type="http://schemas.openxmlformats.org/officeDocument/2006/relationships/hyperlink" Target="https://urait.ru/bcode/590255" TargetMode="External"/><Relationship Id="rId12" Type="http://schemas.openxmlformats.org/officeDocument/2006/relationships/hyperlink" Target="https://urait.ru/bcode/589118" TargetMode="External"/><Relationship Id="rId13" Type="http://schemas.openxmlformats.org/officeDocument/2006/relationships/hyperlink" Target="https://urait.ru/bcode/589119" TargetMode="External"/><Relationship Id="rId14" Type="http://schemas.openxmlformats.org/officeDocument/2006/relationships/hyperlink" Target="https://urait.ru/bcode/586914" TargetMode="External"/><Relationship Id="rId15" Type="http://schemas.openxmlformats.org/officeDocument/2006/relationships/hyperlink" Target="https://urait.ru/bcode/5864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2026-09-24T11:51:07+03:00</dcterms:created>
  <dcterms:modified xsi:type="dcterms:W3CDTF">2026-09-24T11:51:07+03:00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