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Г. </w:t>
      </w:r>
      <w:r>
        <w:rPr/>
        <w:t xml:space="preserve">Фонетика арабского языка : учебник для вузов / В. Г. Лебедев. — Москва : Издательство Юрайт, 2024. — 196 с. — (Высшее образование). — ISBN 978-5-534-17171-6.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https://urait.ru/bcode/532508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вводный курс : учебник и практикум для вузов / В. Г. Лебедев, Л. С. Тюрева. — 3-е изд., испр. и доп. — Москва : Издательство Юрайт, 2024. — 344 с. — (Высшее образование). — ISBN 978-5-534-01606-2.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https://urait.ru/bcode/538090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нормативный курс : учебник и практикум для вузов / В. Г. Лебедев, Л. С. Тюрева. — 3-е изд., испр. и доп. — Москва : Издательство Юрайт, 2024. — 658 с. — (Высшее образование). — ISBN 978-5-534-18391-7.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https://urait.ru/bcode/534915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Т. 2 : учебник и практикум для вузов / В. Г. Лебедев, Л. С. Тюрева. — 2-е изд., испр. и доп. — Москва : Издательство Юрайт, 2024. — 494 с. — (Высшее образование). — ISBN 978-5-534-04179-8.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https://urait.ru/bcode/538628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1 : учебник и практикум для вузов / В. Г. Лебедев, Л. С. Тюрева. — 2-е изд., испр. и доп. — Москва : Издательство Юрайт, 2024. — 349 с. — (Высшее образование). — ISBN 978-5-534-04175-0.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https://urait.ru/bcode/538627</w:t>
        </w:r>
      </w:hyperlink>
    </w:p>
    <w:p>
      <w:pPr/>
      <w:r>
        <w:rPr>
          <w:i w:val="1"/>
          <w:iCs w:val="1"/>
        </w:rPr>
        <w:t xml:space="preserve">Лебедев, В. Г. </w:t>
      </w:r>
      <w:r>
        <w:rPr/>
        <w:t xml:space="preserve">Практический курс арабского литературного языка: основной курс в 2 т. Том 1 в 2 ч. Часть 2 : учебник и практикум для вузов / В. Г. Лебедев, Л. С. Тюрева. — 2-е изд., испр. и доп. — Москва : Издательство Юрайт, 2024. — 389 с. — (Высшее образование). — ISBN 978-5-534-04178-1.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08" TargetMode="External"/><Relationship Id="rId8" Type="http://schemas.openxmlformats.org/officeDocument/2006/relationships/hyperlink" Target="https://urait.ru/bcode/538090" TargetMode="External"/><Relationship Id="rId9" Type="http://schemas.openxmlformats.org/officeDocument/2006/relationships/hyperlink" Target="https://urait.ru/bcode/534915" TargetMode="External"/><Relationship Id="rId10" Type="http://schemas.openxmlformats.org/officeDocument/2006/relationships/hyperlink" Target="https://urait.ru/bcode/538628" TargetMode="External"/><Relationship Id="rId11" Type="http://schemas.openxmlformats.org/officeDocument/2006/relationships/hyperlink" Target="https://urait.ru/bcode/538627" TargetMode="External"/><Relationship Id="rId12" Type="http://schemas.openxmlformats.org/officeDocument/2006/relationships/hyperlink" Target="https://urait.ru/bcode/538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2024-05-03T07:10:53+03:00</dcterms:created>
  <dcterms:modified xsi:type="dcterms:W3CDTF">2024-05-03T07:10:53+03:00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