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Вторая и третья волны : учебник для вузов / В. В. Агеносов, Н. С. Выгон, А. В. Леденев. — Москва : Издательство Юрайт, 2026. — 170 с. — (Высшее образование). — ISBN 978-5-534-07235-8.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https://urait.ru/bcode/585536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Первая волна : учебник для вузов / В. В. Агеносов, Н. С. Выгон, А. В. Леденев. — Москва : Издательство Юрайт, 2026. — 362 с. — (Высшее образование). — ISBN 978-5-534-02922-2.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https://urait.ru/bcode/584236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Литература : учебник для среднего профессионального образования / В. Е. Красовский, А. В. Леденев ; под общей редакцией В. Е. Красовского. — Москва : Издательство Юрайт, 2026. — 709 с. — (Профессиональное образование). — ISBN 978-5-534-15557-0.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https://urait.ru/bcode/587321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Русская литература. Базовый и углубленный уровни: 10—11 классы : учебник для среднего общего образования / В. Е. Красовский, А. В. Леденев ; под общей редакцией В. Е. Красовского. — Москва : Издательство Юрайт, 2026. — 696 с. — (Общеобразовательный цикл). — ISBN 978-5-534-16256-1.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https://urait.ru/bcode/589157</w:t>
        </w:r>
      </w:hyperlink>
    </w:p>
    <w:p>
      <w:pPr/>
      <w:r>
        <w:rPr>
          <w:i w:val="1"/>
          <w:iCs w:val="1"/>
        </w:rPr>
        <w:t xml:space="preserve">Красовский, В. Е. </w:t>
      </w:r>
      <w:r>
        <w:rPr/>
        <w:t xml:space="preserve">Русская литература : учебник для вузов / В. Е. Красовский, А. В. Леденев ; под общей редакцией В. Е. Красовского. — Москва : Издательство Юрайт, 2026. — 650 с. — (Высшее образование). — ISBN 978-5-534-10656-5.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6" TargetMode="External"/><Relationship Id="rId8" Type="http://schemas.openxmlformats.org/officeDocument/2006/relationships/hyperlink" Target="https://urait.ru/bcode/584241" TargetMode="External"/><Relationship Id="rId9" Type="http://schemas.openxmlformats.org/officeDocument/2006/relationships/hyperlink" Target="https://urait.ru/bcode/584913" TargetMode="External"/><Relationship Id="rId10" Type="http://schemas.openxmlformats.org/officeDocument/2006/relationships/hyperlink" Target="https://urait.ru/bcode/583295" TargetMode="External"/><Relationship Id="rId11" Type="http://schemas.openxmlformats.org/officeDocument/2006/relationships/hyperlink" Target="https://urait.ru/bcode/584462" TargetMode="External"/><Relationship Id="rId12" Type="http://schemas.openxmlformats.org/officeDocument/2006/relationships/hyperlink" Target="https://urait.ru/bcode/585230" TargetMode="External"/><Relationship Id="rId13" Type="http://schemas.openxmlformats.org/officeDocument/2006/relationships/hyperlink" Target="https://urait.ru/bcode/585576" TargetMode="External"/><Relationship Id="rId14" Type="http://schemas.openxmlformats.org/officeDocument/2006/relationships/hyperlink" Target="https://urait.ru/bcode/585577" TargetMode="External"/><Relationship Id="rId15" Type="http://schemas.openxmlformats.org/officeDocument/2006/relationships/hyperlink" Target="https://urait.ru/bcode/584236" TargetMode="External"/><Relationship Id="rId16" Type="http://schemas.openxmlformats.org/officeDocument/2006/relationships/hyperlink" Target="https://urait.ru/bcode/587321" TargetMode="External"/><Relationship Id="rId17" Type="http://schemas.openxmlformats.org/officeDocument/2006/relationships/hyperlink" Target="https://urait.ru/bcode/589157" TargetMode="External"/><Relationship Id="rId18" Type="http://schemas.openxmlformats.org/officeDocument/2006/relationships/hyperlink" Target="https://urait.ru/bcode/584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2026-09-14T16:04:20+03:00</dcterms:created>
  <dcterms:modified xsi:type="dcterms:W3CDTF">2026-09-14T16:04:20+03:00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