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Мурусидзе, Д. Н. </w:t>
      </w:r>
      <w:r>
        <w:rPr/>
        <w:t xml:space="preserve">Гигиена животных : учебник для среднего профессионального образования / Д. Н. Мурусидзе, В. Н. Легеза, Р. Ф. Филонов. — 2-е изд., испр. и доп. — Москва : Издательство Юрайт, 2026. — 84 с. — (Профессиональное образование). — ISBN 978-5-534-19452-4.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https://urait.ru/bcode/589802</w:t>
        </w:r>
      </w:hyperlink>
    </w:p>
    <w:p>
      <w:pPr/>
      <w:r>
        <w:rPr>
          <w:i w:val="1"/>
          <w:iCs w:val="1"/>
        </w:rPr>
        <w:t xml:space="preserve">Мурусидзе, Д. Н. </w:t>
      </w:r>
      <w:r>
        <w:rPr/>
        <w:t xml:space="preserve">Технологии производства продукции животноводства : учебное пособие для среднего профессионального образования / Д. Н. Мурусидзе, Р. Ф. Филонов, В. Н. Легеза. — 2-е изд., испр. и доп. — Москва : Издательство Юрайт, 2026. — 417 с. — (Профессиональное образование). — ISBN 978-5-534-11097-5.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https://urait.ru/bcode/587180</w:t>
        </w:r>
      </w:hyperlink>
    </w:p>
    <w:p>
      <w:pPr/>
      <w:r>
        <w:rPr>
          <w:i w:val="1"/>
          <w:iCs w:val="1"/>
        </w:rPr>
        <w:t xml:space="preserve">Мурусидзе, Д. Н. </w:t>
      </w:r>
      <w:r>
        <w:rPr/>
        <w:t xml:space="preserve">Технологии производства продукции животноводства : учебник для вузов / Д. Н. Мурусидзе, В. Н. Легеза, Р. Ф. Филонов. — 3-е изд., испр. и доп. — Москва : Издательство Юрайт, 2026. — 443 с. — (Высшее образование). — ISBN 978-5-534-22051-3.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https://urait.ru/bcode/600669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02" TargetMode="External"/><Relationship Id="rId8" Type="http://schemas.openxmlformats.org/officeDocument/2006/relationships/hyperlink" Target="https://urait.ru/bcode/587180" TargetMode="External"/><Relationship Id="rId9" Type="http://schemas.openxmlformats.org/officeDocument/2006/relationships/hyperlink" Target="https://urait.ru/bcode/6006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2026-08-02T08:32:43+03:00</dcterms:created>
  <dcterms:modified xsi:type="dcterms:W3CDTF">2026-08-02T08:32:43+03:00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