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Лемке, М. К. </w:t>
      </w:r>
      <w:r>
        <w:rPr/>
        <w:t xml:space="preserve">Очерки по истории русской цензуры и журналистики XIX столетия / М. К. Лемке. — Москва : Издательство Юрайт, 2025. — 473 с. — (Антология мысли). — ISBN 978-5-534-12736-2.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https://urait.ru/bcode/567121</w:t>
        </w:r>
      </w:hyperlink>
    </w:p>
    <w:p>
      <w:pPr/>
      <w:r>
        <w:rPr>
          <w:i w:val="1"/>
          <w:iCs w:val="1"/>
        </w:rPr>
        <w:t xml:space="preserve">Лемке, М. К. </w:t>
      </w:r>
      <w:r>
        <w:rPr/>
        <w:t xml:space="preserve">Политические процессы в России 1860-х годов (по архивным документам) / М. К. Лемке. — Москва : Издательство Юрайт, 2025. — 576 с. — (Антология мысли). — ISBN 978-5-534-13421-6.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1" TargetMode="External"/><Relationship Id="rId8" Type="http://schemas.openxmlformats.org/officeDocument/2006/relationships/hyperlink" Target="https://urait.ru/bcode/567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2025-12-05T21:54:21+03:00</dcterms:created>
  <dcterms:modified xsi:type="dcterms:W3CDTF">2025-12-05T21:54:21+03:00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