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Ростовская, Т. К. </w:t>
      </w:r>
      <w:r>
        <w:rPr/>
        <w:t xml:space="preserve">Молодежь и молодежная политика в России и за рубежом : учебное пособие для вузов / Т. К. Ростовская, Е. А. Князькова, А. С. Лукьянец. — 2-е изд., перераб. и доп. — Москва : Издательство Юрайт, 2024. — 183 с. — (Высшее образование). — ISBN 978-5-534-18423-5.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5" TargetMode="External"/><Relationship Id="rId8" Type="http://schemas.openxmlformats.org/officeDocument/2006/relationships/hyperlink" Target="https://urait.ru/bcode/535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2024-05-12T21:03:33+03:00</dcterms:created>
  <dcterms:modified xsi:type="dcterms:W3CDTF">2024-05-12T21:03:33+03:00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