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Лункевич, В. В. </w:t>
      </w:r>
      <w:r>
        <w:rPr/>
        <w:t xml:space="preserve">Грозные явления природы / В. В. Лункевич. — Москва : Издательство Юрайт, 2024. — 139 с. — (Открытая наука). — ISBN 978-5-534-09798-6.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https://urait.ru/bcode/541718</w:t>
        </w:r>
      </w:hyperlink>
    </w:p>
    <w:p>
      <w:pPr/>
      <w:r>
        <w:rPr>
          <w:i w:val="1"/>
          <w:iCs w:val="1"/>
        </w:rPr>
        <w:t xml:space="preserve">Лункевич, В. В. </w:t>
      </w:r>
      <w:r>
        <w:rPr/>
        <w:t xml:space="preserve">Занимательная биология / В. В. Лункевич. — Москва : Издательство Юрайт, 2024. — 238 с. — (Открытая наука). — ISBN 978-5-534-09430-5.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https://urait.ru/bcode/541680</w:t>
        </w:r>
      </w:hyperlink>
    </w:p>
    <w:p>
      <w:pPr/>
      <w:r>
        <w:rPr>
          <w:i w:val="1"/>
          <w:iCs w:val="1"/>
        </w:rPr>
        <w:t xml:space="preserve">Лункевич, В. В. </w:t>
      </w:r>
      <w:r>
        <w:rPr/>
        <w:t xml:space="preserve">Наука о жизни / В. В. Лункевич. — Москва : Издательство Юрайт, 2024. — 358 с. — (Открытая наука). — ISBN 978-5-534-09769-6.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https://urait.ru/bcode/541743</w:t>
        </w:r>
      </w:hyperlink>
    </w:p>
    <w:p>
      <w:pPr/>
      <w:r>
        <w:rPr>
          <w:i w:val="1"/>
          <w:iCs w:val="1"/>
        </w:rPr>
        <w:t xml:space="preserve">Лункевич, В. В. </w:t>
      </w:r>
      <w:r>
        <w:rPr/>
        <w:t xml:space="preserve">От Гераклита до Дарвина. Античный мир. Средневековье. Возрождение / В. В. Лункевич. — Москва : Издательство Юрайт, 2024. — 384 с. — (Открытая наука). — ISBN 978-5-534-10949-8.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https://urait.ru/bcode/541749</w:t>
        </w:r>
      </w:hyperlink>
    </w:p>
    <w:p>
      <w:pPr/>
      <w:r>
        <w:rPr>
          <w:i w:val="1"/>
          <w:iCs w:val="1"/>
        </w:rPr>
        <w:t xml:space="preserve">Лункевич, В. В. </w:t>
      </w:r>
      <w:r>
        <w:rPr/>
        <w:t xml:space="preserve">От Гераклита до Дарвина. Век просвещения / В. В. Лункевич. — Москва : Издательство Юрайт, 2024. — 262 с. — (Открытая наука). — ISBN 978-5-534-11132-3.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https://urait.ru/bcode/541750</w:t>
        </w:r>
      </w:hyperlink>
    </w:p>
    <w:p>
      <w:pPr/>
      <w:r>
        <w:rPr>
          <w:i w:val="1"/>
          <w:iCs w:val="1"/>
        </w:rPr>
        <w:t xml:space="preserve">Лункевич, В. В. </w:t>
      </w:r>
      <w:r>
        <w:rPr/>
        <w:t xml:space="preserve">От Гераклита до Дарвина. На грани двух эпох. На подступах к дарвинизму / В. В. Лункевич. — Москва : Издательство Юрайт, 2024. — 433 с. — (Открытая наука). — ISBN 978-5-534-10953-5.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https://urait.ru/bcode/541711</w:t>
        </w:r>
      </w:hyperlink>
    </w:p>
    <w:p>
      <w:pPr/>
      <w:r>
        <w:rPr>
          <w:i w:val="1"/>
          <w:iCs w:val="1"/>
        </w:rPr>
        <w:t xml:space="preserve">Лункевич, В. В. </w:t>
      </w:r>
      <w:r>
        <w:rPr/>
        <w:t xml:space="preserve">Среди насекомых / В. В. Лункевич. — Москва : Издательство Юрайт, 2024. — 111 с. — (Открытая наука). — ISBN 978-5-534-10505-6.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8" TargetMode="External"/><Relationship Id="rId8" Type="http://schemas.openxmlformats.org/officeDocument/2006/relationships/hyperlink" Target="https://urait.ru/bcode/541680" TargetMode="External"/><Relationship Id="rId9" Type="http://schemas.openxmlformats.org/officeDocument/2006/relationships/hyperlink" Target="https://urait.ru/bcode/541743" TargetMode="External"/><Relationship Id="rId10" Type="http://schemas.openxmlformats.org/officeDocument/2006/relationships/hyperlink" Target="https://urait.ru/bcode/541749" TargetMode="External"/><Relationship Id="rId11" Type="http://schemas.openxmlformats.org/officeDocument/2006/relationships/hyperlink" Target="https://urait.ru/bcode/541750" TargetMode="External"/><Relationship Id="rId12" Type="http://schemas.openxmlformats.org/officeDocument/2006/relationships/hyperlink" Target="https://urait.ru/bcode/541711" TargetMode="External"/><Relationship Id="rId13" Type="http://schemas.openxmlformats.org/officeDocument/2006/relationships/hyperlink" Target="https://urait.ru/bcode/541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2024-05-08T08:58:45+03:00</dcterms:created>
  <dcterms:modified xsi:type="dcterms:W3CDTF">2024-05-08T08:58:45+03:00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