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А. С. </w:t>
      </w:r>
      <w:r>
        <w:rPr/>
        <w:t xml:space="preserve">Культура речи и деловое общение педагога : учебное пособие для среднего профессионального образования / А. С. Львова. — 2-е изд., испр. и доп. — Москва : Издательство Юрайт, 2024. — 185 с. — (Профессиональное образование). — ISBN 978-5-534-11542-0.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>Львова, А. С. </w:t>
      </w:r>
      <w:r>
        <w:rPr/>
        <w:t xml:space="preserve">Педагогические коммуникации: устное деловое общение педагога : учебное пособие для вузов / А. С. Львова. — 2-е изд., испр. и доп. — Москва : Издательство Юрайт, 2024. — 185 с. — (Высшее образование). — ISBN 978-5-534-10578-0.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3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41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2024-04-20T12:35:49+03:00</dcterms:created>
  <dcterms:modified xsi:type="dcterms:W3CDTF">2024-04-20T12:35:49+03:00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