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Малюк, В. И. </w:t>
      </w:r>
      <w:r>
        <w:rPr/>
        <w:t xml:space="preserve">Производственный менеджмент : учебник для вузов / В. И. Малюк. — 2-е изд., испр. — Москва : Издательство Юрайт, 2026. — 249 с. — (Высшее образование). — ISBN 978-5-534-07364-5.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https://urait.ru/bcode/585324</w:t>
        </w:r>
      </w:hyperlink>
    </w:p>
    <w:p>
      <w:pPr/>
      <w:r>
        <w:rPr>
          <w:i w:val="1"/>
          <w:iCs w:val="1"/>
        </w:rPr>
        <w:t xml:space="preserve">Малюк, В. И. </w:t>
      </w:r>
      <w:r>
        <w:rPr/>
        <w:t xml:space="preserve">Современные проблемы менеджмента : учебник для вузов / В. И. Малюк. — Москва : Издательство Юрайт, 2026. — 195 с. — (Высшее образование). — ISBN 978-5-534-08338-5.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https://urait.ru/bcode/585325</w:t>
        </w:r>
      </w:hyperlink>
    </w:p>
    <w:p>
      <w:pPr/>
      <w:r>
        <w:rPr>
          <w:i w:val="1"/>
          <w:iCs w:val="1"/>
        </w:rPr>
        <w:t xml:space="preserve">Малюк, В. И. </w:t>
      </w:r>
      <w:r>
        <w:rPr/>
        <w:t xml:space="preserve">Стратегический менеджмент. Организация стратегического развития : учебник и практикум для вузов / В. И. Малюк. — 2-е изд. — Москва : Издательство Юрайт, 2026. — 404 с. — (Высшее образование). — ISBN 978-5-534-17159-4.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4" TargetMode="External"/><Relationship Id="rId8" Type="http://schemas.openxmlformats.org/officeDocument/2006/relationships/hyperlink" Target="https://urait.ru/bcode/585325" TargetMode="External"/><Relationship Id="rId9" Type="http://schemas.openxmlformats.org/officeDocument/2006/relationships/hyperlink" Target="https://urait.ru/bcode/583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2026-02-08T17:58:26+03:00</dcterms:created>
  <dcterms:modified xsi:type="dcterms:W3CDTF">2026-02-08T17:58:26+03:00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