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Матенова, Ю. У. </w:t>
      </w:r>
      <w:r>
        <w:rPr/>
        <w:t xml:space="preserve">Современная франкоязычная литература. 
межкультурное взаимодействие : учебник и практикум для вузов / Ю. У. Матенова, Э. Ф. Шафранская. — Москва : Издательство Юрайт, 2026. — 225 с. — (Высшее образование). — ISBN 978-5-534-15791-8.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2026-08-31T03:55:46+03:00</dcterms:created>
  <dcterms:modified xsi:type="dcterms:W3CDTF">2026-08-31T03:55:46+03:00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