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Больная Россия. Эссе / Д. С. Мережковский. — Москва : Издательство Юрайт, 2025. — 187 с. — (Антология мысли). — ISBN 978-5-534-08854-0.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https://urait.ru/bcode/563898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Вечные спутники / Д. С. Мережковский. — Москва : Издательство Юрайт, 2025. — 369 с. — (Антология мысли). — ISBN 978-5-534-09513-5.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Воскресшие боги, или Леонардо да Винчи / Д. С. Мережковский. — Москва : Издательство Юрайт, 2025. — 544 с. — (Памятники литературы). — ISBN 978-5-534-13278-6.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https://urait.ru/bcode/567380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Данте. Новеллы / Д. С. Мережковский. — Москва : Издательство Юрайт, 2025. — 407 с. — (Памятники литературы). — ISBN 978-5-534-13302-8.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https://urait.ru/bcode/567381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О литературе. Избранные статьи / Д. С. Мережковский. — Москва : Издательство Юрайт, 2025. — 318 с. — (Антология мысли). — ISBN 978-5-534-08858-8.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Мережковский, Д. С. </w:t>
      </w:r>
      <w:r>
        <w:rPr/>
        <w:t xml:space="preserve">Толстой и Достоевский / Д. С. Мережковский. — Москва : Издательство Юрайт, 2025. — 542 с. — (Антология мысли). — ISBN 978-5-534-09509-8.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https://urait.ru/bcode/565499</w:t>
        </w:r>
      </w:hyperlink>
    </w:p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98" TargetMode="External"/><Relationship Id="rId8" Type="http://schemas.openxmlformats.org/officeDocument/2006/relationships/hyperlink" Target="https://urait.ru/bcode/565500" TargetMode="External"/><Relationship Id="rId9" Type="http://schemas.openxmlformats.org/officeDocument/2006/relationships/hyperlink" Target="https://urait.ru/bcode/567380" TargetMode="External"/><Relationship Id="rId10" Type="http://schemas.openxmlformats.org/officeDocument/2006/relationships/hyperlink" Target="https://urait.ru/bcode/567381" TargetMode="External"/><Relationship Id="rId11" Type="http://schemas.openxmlformats.org/officeDocument/2006/relationships/hyperlink" Target="https://urait.ru/bcode/562569" TargetMode="External"/><Relationship Id="rId12" Type="http://schemas.openxmlformats.org/officeDocument/2006/relationships/hyperlink" Target="https://urait.ru/bcode/567884" TargetMode="External"/><Relationship Id="rId13" Type="http://schemas.openxmlformats.org/officeDocument/2006/relationships/hyperlink" Target="https://urait.ru/bcode/565499" TargetMode="External"/><Relationship Id="rId14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2026-05-25T01:02:06+03:00</dcterms:created>
  <dcterms:modified xsi:type="dcterms:W3CDTF">2026-05-25T01:02:06+03:00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