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отраслях и сферах деятельности : учебник и практикум для вузов / С. В. Карпова [и др.] ; под общей редакцией С. В. Карповой, С. В. Мхитаряна. — Москва : Издательство Юрайт, 2024. — 396 с. — (Высшее образование). — ISBN 978-5-534-14869-5.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Л. А. Данченок [и др.] ; под редакцией Л. А. Данченок. — Москва : Издательство Юрайт, 2024. — 477 с. — (Высшее образование). — ISBN 978-5-534-19009-0.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https://urait.ru/bcode/555727</w:t>
        </w:r>
      </w:hyperlink>
    </w:p>
    <w:p>
      <w:pPr/>
      <w:r>
        <w:rPr>
          <w:i w:val="1"/>
          <w:iCs w:val="1"/>
        </w:rPr>
        <w:t xml:space="preserve">Карпова, С. В. </w:t>
      </w:r>
      <w:r>
        <w:rPr/>
        <w:t xml:space="preserve">Маркетинговый анализ. Теория и практика : учебное пособие для вузов / С. В. Карпова, С. В. Мхитарян, В. Н. Русин ; под общей редакцией С. В. Карповой. — Москва : Издательство Юрайт, 2024. — 181 с. — (Высшее образование). — ISBN 978-5-534-05522-1.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1" TargetMode="External"/><Relationship Id="rId8" Type="http://schemas.openxmlformats.org/officeDocument/2006/relationships/hyperlink" Target="https://urait.ru/bcode/555727" TargetMode="External"/><Relationship Id="rId9" Type="http://schemas.openxmlformats.org/officeDocument/2006/relationships/hyperlink" Target="https://urait.ru/bcode/539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2024-04-25T07:15:44+03:00</dcterms:created>
  <dcterms:modified xsi:type="dcterms:W3CDTF">2024-04-25T07:15:44+03:00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