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Микляева, Н. В. </w:t>
      </w:r>
      <w:r>
        <w:rPr/>
        <w:t xml:space="preserve">Воспитание и обучение детей дошкольного возраста с задержкой психического развития : учебник и практикум для вузов / Н. В. Микляева. — 2-е изд., перераб. и доп. — Москва : Издательство Юрайт, 2026. — 328 с. — (Высшее образование). — ISBN 978-5-534-15318-7.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https://urait.ru/bcode/587626</w:t>
        </w:r>
      </w:hyperlink>
    </w:p>
    <w:p>
      <w:pPr/>
      <w:r>
        <w:rPr>
          <w:i w:val="1"/>
          <w:iCs w:val="1"/>
        </w:rPr>
        <w:t xml:space="preserve">Микляева, Н. В. </w:t>
      </w:r>
      <w:r>
        <w:rPr/>
        <w:t xml:space="preserve">Дизартрия у детей: клинико-патогенетическая характеристика и массаж : учебник для вузов / Н. В. Микляева, А. В. Кроткова, Ю. В. Микляева. — Москва : Издательство Юрайт, 2025. — 151 с. — (Высшее образование). — ISBN 978-5-534-19054-0.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https://urait.ru/bcode/569010</w:t>
        </w:r>
      </w:hyperlink>
    </w:p>
    <w:p>
      <w:pPr/>
      <w:r>
        <w:rPr>
          <w:i w:val="1"/>
          <w:iCs w:val="1"/>
        </w:rPr>
        <w:t xml:space="preserve">Микляева, Н. В. </w:t>
      </w:r>
      <w:r>
        <w:rPr/>
        <w:t xml:space="preserve">Дизартрия у детей: клинико-патогенетическая характеристика и массаж : учебник для среднего профессионального образования / Н. В. Микляева, А. В. Кроткова, Ю. В. Микляева. — Москва : Издательство Юрайт, 2026. — 151 с. — (Профессиональное образование). — ISBN 978-5-534-19055-7.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https://urait.ru/bcode/589680</w:t>
        </w:r>
      </w:hyperlink>
    </w:p>
    <w:p>
      <w:pPr/>
      <w:r>
        <w:rPr>
          <w:i w:val="1"/>
          <w:iCs w:val="1"/>
        </w:rPr>
        <w:t xml:space="preserve">Микляева, Н. В. </w:t>
      </w:r>
      <w:r>
        <w:rPr/>
        <w:t xml:space="preserve">Дошкольная педагогика : учебник для вузов / Н. В. Микляева, Ю. В. Микляева, Н. А. Виноградова ; под общей редакцией Н. В. Микляевой. — 3-е изд., перераб. и доп. — Москва : Издательство Юрайт, 2026. — 548 с. — (Высшее образование). — ISBN 978-5-534-21333-1.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https://urait.ru/bcode/582772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Дошкольное образование. Управление дошкольным образованием : учебник и практикум для среднего профессионального образования / под редакцией Н. А. Виноградовой, Н. В. Микляевой. — 2-е изд., перераб. и доп. — Москва : Издательство Юрайт, 2026. — 117 с. — (Профессиональное образование). — ISBN 978-5-534-20973-0.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https://urait.ru/bcode/590081</w:t>
        </w:r>
      </w:hyperlink>
    </w:p>
    <w:p>
      <w:pPr/>
      <w:r>
        <w:rPr>
          <w:i w:val="1"/>
          <w:iCs w:val="1"/>
        </w:rPr>
        <w:t xml:space="preserve">Микляева, Н. В. </w:t>
      </w:r>
      <w:r>
        <w:rPr/>
        <w:t xml:space="preserve">Изучение, образование и реабилитация лиц с РАС : учебник для вузов / Н. В. Микляева, М. Н. Ромусик, Е. В. Мелина. — Москва : Издательство Юрайт, 2026. — 431 с. — (Высшее образование). — ISBN 978-5-534-19076-2.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https://urait.ru/bcode/589665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Инклюзивное образование детей с ограниченными возможностями здоровья: дошкольная группа : учебник для вузов / под редакцией Н. В. Микляевой. — Москва : Издательство Юрайт, 2026. — 308 с. — (Высшее образование). — ISBN 978-5-534-14186-3.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https://urait.ru/bcode/588658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Инклюзивное образование детей с ограниченными возможностями здоровья: дошкольная группа : учебник для среднего профессионального образования / под редакцией Н. В. Микляевой. — Москва : Издательство Юрайт, 2026. — 308 с. — (Профессиональное образование). — ISBN 978-5-534-15151-0.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https://urait.ru/bcode/588659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Лечебная педагогика в дошкольной дефектологии : учебник и практикум для вузов / под редакцией Н. В. Микляевой. — 2-е изд. — Москва : Издательство Юрайт, 2026. — 516 с. — (Высшее образование). — ISBN 978-5-534-21470-3.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https://urait.ru/bcode/587856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Лечебная педагогика в дошкольной дефектологии : учебник и практикум для среднего профессионального образования / под редакцией Н. В. Микляевой. — 2-е изд. — Москва : Издательство Юрайт, 2026. — 516 с. — (Профессиональное образование). — ISBN 978-5-534-21471-0.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https://urait.ru/bcode/587858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26" TargetMode="External"/><Relationship Id="rId8" Type="http://schemas.openxmlformats.org/officeDocument/2006/relationships/hyperlink" Target="https://urait.ru/bcode/569010" TargetMode="External"/><Relationship Id="rId9" Type="http://schemas.openxmlformats.org/officeDocument/2006/relationships/hyperlink" Target="https://urait.ru/bcode/589680" TargetMode="External"/><Relationship Id="rId10" Type="http://schemas.openxmlformats.org/officeDocument/2006/relationships/hyperlink" Target="https://urait.ru/bcode/582772" TargetMode="External"/><Relationship Id="rId11" Type="http://schemas.openxmlformats.org/officeDocument/2006/relationships/hyperlink" Target="https://urait.ru/bcode/590081" TargetMode="External"/><Relationship Id="rId12" Type="http://schemas.openxmlformats.org/officeDocument/2006/relationships/hyperlink" Target="https://urait.ru/bcode/589665" TargetMode="External"/><Relationship Id="rId13" Type="http://schemas.openxmlformats.org/officeDocument/2006/relationships/hyperlink" Target="https://urait.ru/bcode/588658" TargetMode="External"/><Relationship Id="rId14" Type="http://schemas.openxmlformats.org/officeDocument/2006/relationships/hyperlink" Target="https://urait.ru/bcode/588659" TargetMode="External"/><Relationship Id="rId15" Type="http://schemas.openxmlformats.org/officeDocument/2006/relationships/hyperlink" Target="https://urait.ru/bcode/587856" TargetMode="External"/><Relationship Id="rId16" Type="http://schemas.openxmlformats.org/officeDocument/2006/relationships/hyperlink" Target="https://urait.ru/bcode/5878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2026-07-26T18:16:12+03:00</dcterms:created>
  <dcterms:modified xsi:type="dcterms:W3CDTF">2026-07-26T18:16:12+03:00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