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Миленина, С. А. </w:t>
      </w:r>
      <w:r>
        <w:rPr/>
        <w:t xml:space="preserve">Электроника и схемотехника : учебник и практикум для вузов / С. А. Миленина ; под редакцией Н. К. Миленина. — 2-е изд., перераб. и доп. — Москва : Издательство Юрайт, 2024. — 270 с. — (Высшее образование). — ISBN 978-5-534-05078-3.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https://urait.ru/bcode/538842</w:t>
        </w:r>
      </w:hyperlink>
    </w:p>
    <w:p>
      <w:pPr/>
      <w:r>
        <w:rPr>
          <w:i w:val="1"/>
          <w:iCs w:val="1"/>
        </w:rPr>
        <w:t xml:space="preserve">Миленина, С. А. </w:t>
      </w:r>
      <w:r>
        <w:rPr/>
        <w:t xml:space="preserve">Электроника и схемотехника : учебник и практикум для среднего профессионального образования / С. А. Миленина ; под редакцией Н. К. Миленина. — 2-е изд., перераб. и доп. — Москва : Издательство Юрайт, 2024. — 270 с. — (Профессиональное образование). — ISBN 978-5-534-06085-0.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https://urait.ru/bcode/538843</w:t>
        </w:r>
      </w:hyperlink>
    </w:p>
    <w:p>
      <w:pPr/>
      <w:r>
        <w:rPr>
          <w:i w:val="1"/>
          <w:iCs w:val="1"/>
        </w:rPr>
        <w:t xml:space="preserve">Миленина, С. А. </w:t>
      </w:r>
      <w:r>
        <w:rPr/>
        <w:t xml:space="preserve">Электротехника : учебник и практикум для вузов / С. А. Миленина, Н. К. Миленин ; под редакцией Н. К. Миленина. — 2-е изд., перераб. и доп. — Москва : Издательство Юрайт, 2024. — 263 с. — (Высшее образование). — ISBN 978-5-534-05077-6.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https://urait.ru/bcode/538840</w:t>
        </w:r>
      </w:hyperlink>
    </w:p>
    <w:p>
      <w:pPr/>
      <w:r>
        <w:rPr>
          <w:i w:val="1"/>
          <w:iCs w:val="1"/>
        </w:rPr>
        <w:t xml:space="preserve">Миленина, С. А. </w:t>
      </w:r>
      <w:r>
        <w:rPr/>
        <w:t xml:space="preserve">Электротехника : учебник и практикум для среднего профессионального образования / С. А. Миленина ; под редакцией Н. К. Миленина. — 2-е изд., перераб. и доп. — Москва : Издательство Юрайт, 2024. — 263 с. — (Профессиональное образование). — ISBN 978-5-534-05793-5.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https://urait.ru/bcode/538841</w:t>
        </w:r>
      </w:hyperlink>
    </w:p>
    <w:p>
      <w:pPr/>
      <w:r>
        <w:rPr>
          <w:i w:val="1"/>
          <w:iCs w:val="1"/>
        </w:rPr>
        <w:t xml:space="preserve">Миленина, С. А. </w:t>
      </w:r>
      <w:r>
        <w:rPr/>
        <w:t xml:space="preserve">Электротехника, электроника и схемотехника : учебник и практикум для вузов / С. А. Миленина, Н. К. Миленин ; под редакцией Н. К. Миленина. — 2-е изд., перераб. и доп. — Москва : Издательство Юрайт, 2024. — 406 с. — (Высшее образование). — ISBN 978-5-534-04525-3.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https://urait.ru/bcode/536189</w:t>
        </w:r>
      </w:hyperlink>
    </w:p>
    <w:p>
      <w:pPr/>
      <w:r>
        <w:rPr>
          <w:i w:val="1"/>
          <w:iCs w:val="1"/>
        </w:rPr>
        <w:t xml:space="preserve">Миленина, С. А. </w:t>
      </w:r>
      <w:r>
        <w:rPr/>
        <w:t xml:space="preserve">Электротехника, электроника и схемотехника : учебник и практикум для среднего профессионального образования / С. А. Миленина, Н. К. Миленин ; под редакцией Н. К. Миленина. — 2-е изд., перераб. и доп. — Москва : Издательство Юрайт, 2024. — 406 с. — (Профессиональное образование). — ISBN 978-5-534-04676-2.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https://urait.ru/bcode/536766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42" TargetMode="External"/><Relationship Id="rId8" Type="http://schemas.openxmlformats.org/officeDocument/2006/relationships/hyperlink" Target="https://urait.ru/bcode/538843" TargetMode="External"/><Relationship Id="rId9" Type="http://schemas.openxmlformats.org/officeDocument/2006/relationships/hyperlink" Target="https://urait.ru/bcode/538840" TargetMode="External"/><Relationship Id="rId10" Type="http://schemas.openxmlformats.org/officeDocument/2006/relationships/hyperlink" Target="https://urait.ru/bcode/538841" TargetMode="External"/><Relationship Id="rId11" Type="http://schemas.openxmlformats.org/officeDocument/2006/relationships/hyperlink" Target="https://urait.ru/bcode/536189" TargetMode="External"/><Relationship Id="rId12" Type="http://schemas.openxmlformats.org/officeDocument/2006/relationships/hyperlink" Target="https://urait.ru/bcode/5367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2024-05-18T11:23:23+03:00</dcterms:created>
  <dcterms:modified xsi:type="dcterms:W3CDTF">2024-05-18T11:23:23+03:00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