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Мищенко, Л. В. </w:t>
      </w:r>
      <w:r>
        <w:rPr/>
        <w:t xml:space="preserve">Общая психология. Задания для самостоятельной работы : учебное пособие для вузов / Л. В. Мищенко. — 2-е изд., перераб. и доп. — Москва : Издательство Юрайт, 2024. — 215 с. — (Высшее образование). — ISBN 978-5-534-10833-0.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https://urait.ru/bcode/540704</w:t>
        </w:r>
      </w:hyperlink>
    </w:p>
    <w:p>
      <w:pPr/>
      <w:r>
        <w:rPr>
          <w:i w:val="1"/>
          <w:iCs w:val="1"/>
        </w:rPr>
        <w:t xml:space="preserve">Мищенко, Л. В. </w:t>
      </w:r>
      <w:r>
        <w:rPr/>
        <w:t xml:space="preserve">Психическая травма : практическое пособие / Л. В. Мищенко. — Москва : Издательство Юрайт, 2024. — 156 с. — (Профессиональная практика). — ISBN 978-5-534-06650-0.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https://urait.ru/bcode/540705</w:t>
        </w:r>
      </w:hyperlink>
    </w:p>
    <w:p>
      <w:pPr/>
      <w:r>
        <w:rPr>
          <w:i w:val="1"/>
          <w:iCs w:val="1"/>
        </w:rPr>
        <w:t xml:space="preserve">Мищенко, Л. В. </w:t>
      </w:r>
      <w:r>
        <w:rPr/>
        <w:t xml:space="preserve">Психическая травма. Социально-психологическое сопровождение и предотвращение рецидивов : учебное пособие для вузов / Л. В. Мищенко. — 2-е изд., перераб. и доп. — Москва : Издательство Юрайт, 2024. — 225 с. — (Высшее образование). — ISBN 978-5-534-06460-5.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https://urait.ru/bcode/540706</w:t>
        </w:r>
      </w:hyperlink>
    </w:p>
    <w:p>
      <w:pPr/>
      <w:r>
        <w:rPr>
          <w:i w:val="1"/>
          <w:iCs w:val="1"/>
        </w:rPr>
        <w:t xml:space="preserve">Мищенко, Л. В. </w:t>
      </w:r>
      <w:r>
        <w:rPr/>
        <w:t xml:space="preserve">Психотравма. Предотвращение рецидивов. Технологии социально-психологического сопровождения : практическое пособие / Л. В. Мищенко. — 2-е изд., перераб. и доп. — Москва : Издательство Юрайт, 2024. — 225 с. — (Профессиональная практика). — ISBN 978-5-534-07852-7.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4" TargetMode="External"/><Relationship Id="rId8" Type="http://schemas.openxmlformats.org/officeDocument/2006/relationships/hyperlink" Target="https://urait.ru/bcode/540705" TargetMode="External"/><Relationship Id="rId9" Type="http://schemas.openxmlformats.org/officeDocument/2006/relationships/hyperlink" Target="https://urait.ru/bcode/540706" TargetMode="External"/><Relationship Id="rId10" Type="http://schemas.openxmlformats.org/officeDocument/2006/relationships/hyperlink" Target="https://urait.ru/bcode/540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2024-05-03T21:58:59+03:00</dcterms:created>
  <dcterms:modified xsi:type="dcterms:W3CDTF">2024-05-03T21:58:59+03:00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