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 — Москва : Издательство Юрайт, 2026. — 359 с. — (Высшее образование). — ISBN 978-5-9916-9795-8.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среднего профессионального образования / под редакцией Б. А. Сосновского. — 3-е изд. — Москва : Издательство Юрайт, 2026. — 359 с. — (Профессиональное образование). — ISBN 978-5-534-00052-8.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изд., перераб. и доп. — Москва : Издательство Юрайт, 2026. — 359 с. — (Высшее образование). — ISBN 978-5-534-18275-0.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социальная психология : учебник для вузов / под редакцией Б. А. Сосновского. — 4-е изд., перераб. и доп. — Москва : Издательство Юрайт, 2026. — 397 с. — (Высшее образование). — ISBN 978-5-534-20245-8.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https://urait.ru/bcode/584355</w:t>
        </w:r>
      </w:hyperlink>
    </w:p>
    <w:p>
      <w:pPr/>
      <w:r>
        <w:rPr>
          <w:i w:val="1"/>
          <w:iCs w:val="1"/>
        </w:rPr>
        <w:t xml:space="preserve">Сосновский, Б. А. </w:t>
      </w:r>
      <w:r>
        <w:rPr/>
        <w:t xml:space="preserve">Общая психология : учебник для вузов / Б. А. Сосновский, О. Н. Молчанова, Э. Д. Телегина ; под редакцией Б. А. Сосновского. — 4-е изд., перераб. и доп. — Москва : Издательство Юрайт, 2026. — 282 с. — (Высшее образование). — ISBN 978-5-534-20218-2.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67" TargetMode="External"/><Relationship Id="rId8" Type="http://schemas.openxmlformats.org/officeDocument/2006/relationships/hyperlink" Target="https://urait.ru/bcode/584869" TargetMode="External"/><Relationship Id="rId9" Type="http://schemas.openxmlformats.org/officeDocument/2006/relationships/hyperlink" Target="https://urait.ru/bcode/584356" TargetMode="External"/><Relationship Id="rId10" Type="http://schemas.openxmlformats.org/officeDocument/2006/relationships/hyperlink" Target="https://urait.ru/bcode/584355" TargetMode="External"/><Relationship Id="rId11" Type="http://schemas.openxmlformats.org/officeDocument/2006/relationships/hyperlink" Target="https://urait.ru/bcode/586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2026-06-12T10:12:42+03:00</dcterms:created>
  <dcterms:modified xsi:type="dcterms:W3CDTF">2026-06-12T10:12:42+03:00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