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Поляков, Е. Г. </w:t>
      </w:r>
      <w:r>
        <w:rPr/>
        <w:t xml:space="preserve">Металлургия редкоземельных металлов : учебник для вузов / Е. Г. Поляков, А. В. Нечаев, А. В. Смирнов. — 2-е изд., стер. — Москва : Издательство Юрайт, 2026. — 501 с. — (Высшее образование). — ISBN 978-5-534-12813-0.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https://urait.ru/bcode/588024</w:t>
        </w:r>
      </w:hyperlink>
    </w:p>
    <w:p>
      <w:pPr/>
      <w:r>
        <w:rPr>
          <w:i w:val="1"/>
          <w:iCs w:val="1"/>
        </w:rPr>
        <w:t xml:space="preserve">Поляков, Е. Г. </w:t>
      </w:r>
      <w:r>
        <w:rPr/>
        <w:t xml:space="preserve">Металлургия редкоземельных металлов : учебник для среднего профессионального образования / Е. Г. Поляков, А. В. Нечаев, А. В. Смирнов. — 2-е изд., стер. — Москва : Издательство Юрайт, 2026. — 501 с. — (Профессиональное образование). — ISBN 978-5-534-15132-9.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24" TargetMode="External"/><Relationship Id="rId8" Type="http://schemas.openxmlformats.org/officeDocument/2006/relationships/hyperlink" Target="https://urait.ru/bcode/588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2026-02-20T13:48:14+03:00</dcterms:created>
  <dcterms:modified xsi:type="dcterms:W3CDTF">2026-02-20T13:48:14+03:00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