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Практикум : учебник для среднего профессионального образования / Н. Л. Глинка ; под редакцией В. А. Попкова, А. В. Бабкова, О. В. Нестеровой. — Москва : Издательство Юрайт, 2026. — 248 с. — (Профессиональное образование). — ISBN 978-5-534-17503-5.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https://urait.ru/bcode/583971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Практикум по общей химии : учебник для вузов / Н. Л. Глинка ; под редакцией В. А. Попкова, А. В. Бабкова, О. В. Нестеровой. — Москва : Издательство Юрайт, 2026. — 248 с. — (Высшее образование). — ISBN 978-5-534-22148-0.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https://urait.ru/bcode/582886</w:t>
        </w:r>
      </w:hyperlink>
    </w:p>
    <w:p>
      <w:pPr/>
      <w:r>
        <w:rPr>
          <w:i w:val="1"/>
          <w:iCs w:val="1"/>
        </w:rPr>
        <w:t xml:space="preserve">Бабков, А. В. </w:t>
      </w:r>
      <w:r>
        <w:rPr/>
        <w:t xml:space="preserve">Химия в медицине : учебник для вузов / А. В. Бабков, О. В. Нестерова ; под редакцией В. А. Попкова. — Москва : Издательство Юрайт, 2026. — 403 с. — (Высшее образование). — ISBN 978-5-9916-8279-4.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https://urait.ru/bcode/583430</w:t>
        </w:r>
      </w:hyperlink>
    </w:p>
    <w:p>
      <w:pPr/>
      <w:r>
        <w:rPr>
          <w:i w:val="1"/>
          <w:iCs w:val="1"/>
        </w:rPr>
        <w:t xml:space="preserve">Бабков, А. В. </w:t>
      </w:r>
      <w:r>
        <w:rPr/>
        <w:t xml:space="preserve">Химия в медицине : учебник для среднего профессионального образования / А. В. Бабков, О. В. Нестерова ; под редакцией В. А. Попкова. — Москва : Издательство Юрайт, 2026. — 403 с. — (Профессиональное образование). — ISBN 978-5-534-12926-7.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1" TargetMode="External"/><Relationship Id="rId8" Type="http://schemas.openxmlformats.org/officeDocument/2006/relationships/hyperlink" Target="https://urait.ru/bcode/582886" TargetMode="External"/><Relationship Id="rId9" Type="http://schemas.openxmlformats.org/officeDocument/2006/relationships/hyperlink" Target="https://urait.ru/bcode/583430" TargetMode="External"/><Relationship Id="rId10" Type="http://schemas.openxmlformats.org/officeDocument/2006/relationships/hyperlink" Target="https://urait.ru/bcode/5881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2026-09-14T09:23:04+03:00</dcterms:created>
  <dcterms:modified xsi:type="dcterms:W3CDTF">2026-09-14T09:23:04+03:00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