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Неверов, А. Я. </w:t>
      </w:r>
      <w:r>
        <w:rPr/>
        <w:t xml:space="preserve">Военное право : учебник для вузов / А. Я. Неверов. — Москва : Издательство Юрайт, 2026. — 184 с. — (Высшее образование). — ISBN 978-5-534-19579-8.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https://urait.ru/bcode/590146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Конституционное право : учебник для вузов / А. Я. Неверов. — 2-е изд., перераб. и доп. — Москва : Издательство Юрайт, 2026. — 281 с. — (Высшее образование). — ISBN 978-5-534-16188-5.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https://urait.ru/bcode/588869</w:t>
        </w:r>
      </w:hyperlink>
    </w:p>
    <w:p>
      <w:pPr/>
      <w:r>
        <w:rPr>
          <w:i w:val="1"/>
          <w:iCs w:val="1"/>
        </w:rPr>
        <w:t xml:space="preserve">Неверов, А. Я. </w:t>
      </w:r>
      <w:r>
        <w:rPr/>
        <w:t xml:space="preserve">Принцип несменяемости судей Российской Федерации : учебник для вузов / А. Я. Неверов. — Москва : Издательство Юрайт, 2026. — 121 с. — (Высшее образование). — ISBN 978-5-534-18785-4.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6" TargetMode="External"/><Relationship Id="rId8" Type="http://schemas.openxmlformats.org/officeDocument/2006/relationships/hyperlink" Target="https://urait.ru/bcode/588869" TargetMode="External"/><Relationship Id="rId9" Type="http://schemas.openxmlformats.org/officeDocument/2006/relationships/hyperlink" Target="https://urait.ru/bcode/58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2026-06-30T13:20:25+03:00</dcterms:created>
  <dcterms:modified xsi:type="dcterms:W3CDTF">2026-06-30T13:20:25+03:00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