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Окутина, Н. Н. </w:t>
      </w:r>
      <w:r>
        <w:rPr/>
        <w:t xml:space="preserve">Предупреждение коррупционной преступности : учебник для вузов / Н. Н. Окутина. — 3-е изд., перераб. и доп. — Москва : Издательство Юрайт, 2026. — 296 с. — (Высшее образование). — ISBN 978-5-9916-6213-0.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https://urait.ru/bcode/589191</w:t>
        </w:r>
      </w:hyperlink>
    </w:p>
    <w:p>
      <w:pPr/>
      <w:r>
        <w:rPr>
          <w:i w:val="1"/>
          <w:iCs w:val="1"/>
        </w:rPr>
        <w:t xml:space="preserve">Окутина, Н. Н. </w:t>
      </w:r>
      <w:r>
        <w:rPr/>
        <w:t xml:space="preserve">Противодействие коррупции : учебник для среднего профессионального образования / Н. Н. Окутина. — 3-е изд., перераб. и доп. — Москва : Издательство Юрайт, 2026. — 296 с. — (Профессиональное образование). — ISBN 978-5-9916-3691-9.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https://urait.ru/bcode/589315</w:t>
        </w:r>
      </w:hyperlink>
    </w:p>
    <w:p>
      <w:pPr/>
      <w:r>
        <w:rPr>
          <w:i w:val="1"/>
          <w:iCs w:val="1"/>
        </w:rPr>
        <w:t xml:space="preserve">Окутина, Н. Н. </w:t>
      </w:r>
      <w:r>
        <w:rPr/>
        <w:t xml:space="preserve">Противодействие терроризму : учебник для среднего профессионального образования / Н. Н. Окутина. — 2-е изд. — Москва : Издательство Юрайт, 2026. — 173 с. — (Профессиональное образование). — ISBN 978-5-534-19238-4.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https://urait.ru/bcode/589633</w:t>
        </w:r>
      </w:hyperlink>
    </w:p>
    <w:p>
      <w:pPr/>
      <w:r>
        <w:rPr>
          <w:i w:val="1"/>
          <w:iCs w:val="1"/>
        </w:rPr>
        <w:t xml:space="preserve">Окутина, Н. Н. </w:t>
      </w:r>
      <w:r>
        <w:rPr/>
        <w:t xml:space="preserve">Противодействие терроризму : учебное пособие для вузов / Н. Н. Окутина. — 2-е изд. — Москва : Издательство Юрайт, 2026. — 173 с. — (Высшее образование). — ISBN 978-5-534-19243-8.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https://urait.ru/bcode/589443</w:t>
        </w:r>
      </w:hyperlink>
    </w:p>
    <w:p>
      <w:pPr/>
      <w:r>
        <w:rPr>
          <w:i w:val="1"/>
          <w:iCs w:val="1"/>
        </w:rPr>
        <w:t xml:space="preserve">Окутина, Н. Н. </w:t>
      </w:r>
      <w:r>
        <w:rPr/>
        <w:t xml:space="preserve">Транспортные преступления : учебник для вузов / Н. Н. Окутина. — Москва : Издательство Юрайт, 2026. — 160 с. — (Высшее образование). — ISBN 978-5-534-20284-7.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https://urait.ru/bcode/589910</w:t>
        </w:r>
      </w:hyperlink>
    </w:p>
    <w:p>
      <w:pPr/>
      <w:r>
        <w:rPr>
          <w:i w:val="1"/>
          <w:iCs w:val="1"/>
        </w:rPr>
        <w:t xml:space="preserve">Окутина, Н. Н. </w:t>
      </w:r>
      <w:r>
        <w:rPr/>
        <w:t xml:space="preserve">Уголовное право: транспортные преступления : учебник для среднего профессионального образования / Н. Н. Окутина. — Москва : Издательство Юрайт, 2026. — 160 с. — (Профессиональное образование). — ISBN 978-5-534-20990-7.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https://urait.ru/bcode/590085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191" TargetMode="External"/><Relationship Id="rId8" Type="http://schemas.openxmlformats.org/officeDocument/2006/relationships/hyperlink" Target="https://urait.ru/bcode/589315" TargetMode="External"/><Relationship Id="rId9" Type="http://schemas.openxmlformats.org/officeDocument/2006/relationships/hyperlink" Target="https://urait.ru/bcode/589633" TargetMode="External"/><Relationship Id="rId10" Type="http://schemas.openxmlformats.org/officeDocument/2006/relationships/hyperlink" Target="https://urait.ru/bcode/589443" TargetMode="External"/><Relationship Id="rId11" Type="http://schemas.openxmlformats.org/officeDocument/2006/relationships/hyperlink" Target="https://urait.ru/bcode/589910" TargetMode="External"/><Relationship Id="rId12" Type="http://schemas.openxmlformats.org/officeDocument/2006/relationships/hyperlink" Target="https://urait.ru/bcode/5900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2026-09-19T21:29:19+03:00</dcterms:created>
  <dcterms:modified xsi:type="dcterms:W3CDTF">2026-09-19T21:29:19+03:00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