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Черемошкина, Л. В. </w:t>
      </w:r>
      <w:r>
        <w:rPr/>
        <w:t xml:space="preserve">Память: закономерности воспроизведения учебного материала : монография / Л. В. Черемошкина, Т. Н. Осинина. — 2-е изд., перераб. и доп. — Москва : Издательство Юрайт, 2025. — 235 с. — (Актуальные монографии). — ISBN 978-5-534-09786-3.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https://urait.ru/bcode/565388</w:t>
        </w:r>
      </w:hyperlink>
    </w:p>
    <w:p>
      <w:pPr/>
      <w:r>
        <w:rPr>
          <w:i w:val="1"/>
          <w:iCs w:val="1"/>
        </w:rPr>
        <w:t xml:space="preserve">Черемошкина, Л. В. </w:t>
      </w:r>
      <w:r>
        <w:rPr/>
        <w:t xml:space="preserve">Психология школьника: закономерности воспроизведения учебного материала : учебник и практикум для вузов / Л. В. Черемошкина, Т. Н. Осинина. — Москва : Издательство Юрайт, 2025. — 242 с. — (Высшее образование). — ISBN 978-5-534-12048-6.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88" TargetMode="External"/><Relationship Id="rId8" Type="http://schemas.openxmlformats.org/officeDocument/2006/relationships/hyperlink" Target="https://urait.ru/bcode/566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2025-12-05T13:01:41+03:00</dcterms:created>
  <dcterms:modified xsi:type="dcterms:W3CDTF">2025-12-05T13:01:41+03:00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