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вузов / под редакцией Л. Н. Плохотнюка. — 2-е изд., перераб. и доп. — Москва : Издательство Юрайт, 2026. — 245 с. — (Высшее образование). — ISBN 978-5-534-16961-4.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Зерно и продукты его переработки в рациональном питании : учебник для среднего профессионального образования / под редакцией Л. Н. Плохотнюка. — 2-е изд., перераб. и доп. — Москва : Издательство Юрайт, 2026. — 245 с. — (Профессиональное образование). — ISBN 978-5-534-17555-4.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вузов / под редакцией Л. Н. Плохотнюка. — 2-е изд., перераб. и доп. — Москва : Издательство Юрайт, 2026. — 112 с. — (Высшее образование). — ISBN 978-5-534-18849-3.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Молочные продукты в рациональном питании : учебник для среднего профессионального образования — 2-е изд., перераб. и доп. — Москва : Издательство Юрайт, 2026. — 112 с. — (Профессиональное образование). — ISBN 978-5-534-18848-6.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вузов / под редакцией Л. Н. Плохотнюка. — Москва : Издательство Юрайт, 2026. — 166 с. — (Высшее образование). — ISBN 978-5-534-14479-6.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Мясо и мясные продукты, птица и яйцепродукты в рациональном питании : учебник для среднего профессионального образования — Москва : Издательство Юрайт, 2026. — 166 с. — (Профессиональное образование). — ISBN 978-5-534-17553-0.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https://urait.ru/bcode/590525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вузов / Л. Н. Плохотнюк ; под редакцией Л. Н. Плохотнюка. — Москва : Издательство Юрайт, 2026. — 142 с. — (Высшее образование). — ISBN 978-5-534-14478-9.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https://urait.ru/bcode/588806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Овощи, картофель, плоды, ягоды и грибы в рациональном питании : учебник для среднего профессионального образования / Л. Н. Плохотнюк. — Москва : Издательство Юрайт, 2026. — 142 с. — (Профессиональное образование). — ISBN 978-5-534-17556-1.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https://urait.ru/bcode/589428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среднего профессионального образования / Л. Н. Плохотнюк. — 2-е изд. — Москва : Издательство Юрайт, 2026. — 281 с. — (Профессиональное образование). — ISBN 978-5-534-17554-7.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https://urait.ru/bcode/589426</w:t>
        </w:r>
      </w:hyperlink>
    </w:p>
    <w:p>
      <w:pPr/>
      <w:r>
        <w:rPr>
          <w:i w:val="1"/>
          <w:iCs w:val="1"/>
        </w:rPr>
        <w:t xml:space="preserve">Плохотнюк, Л. Н. </w:t>
      </w:r>
      <w:r>
        <w:rPr/>
        <w:t xml:space="preserve">Рыба, рыбные и другие продукты моря в рациональном питании : учебник для вузов / Л. Н. Плохотнюк ; под редакцией Л. Н. Плохотнюка. — 2-е изд., перераб. и доп. — Москва : Издательство Юрайт, 2026. — 281 с. — (Высшее образование). — ISBN 978-5-534-16980-5.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4" TargetMode="External"/><Relationship Id="rId8" Type="http://schemas.openxmlformats.org/officeDocument/2006/relationships/hyperlink" Target="https://urait.ru/bcode/589427" TargetMode="External"/><Relationship Id="rId9" Type="http://schemas.openxmlformats.org/officeDocument/2006/relationships/hyperlink" Target="https://urait.ru/bcode/588805" TargetMode="External"/><Relationship Id="rId10" Type="http://schemas.openxmlformats.org/officeDocument/2006/relationships/hyperlink" Target="https://urait.ru/bcode/590524" TargetMode="External"/><Relationship Id="rId11" Type="http://schemas.openxmlformats.org/officeDocument/2006/relationships/hyperlink" Target="https://urait.ru/bcode/588807" TargetMode="External"/><Relationship Id="rId12" Type="http://schemas.openxmlformats.org/officeDocument/2006/relationships/hyperlink" Target="https://urait.ru/bcode/590525" TargetMode="External"/><Relationship Id="rId13" Type="http://schemas.openxmlformats.org/officeDocument/2006/relationships/hyperlink" Target="https://urait.ru/bcode/588806" TargetMode="External"/><Relationship Id="rId14" Type="http://schemas.openxmlformats.org/officeDocument/2006/relationships/hyperlink" Target="https://urait.ru/bcode/589428" TargetMode="External"/><Relationship Id="rId15" Type="http://schemas.openxmlformats.org/officeDocument/2006/relationships/hyperlink" Target="https://urait.ru/bcode/589426" TargetMode="External"/><Relationship Id="rId16" Type="http://schemas.openxmlformats.org/officeDocument/2006/relationships/hyperlink" Target="https://urait.ru/bcode/588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2026-02-20T17:30:32+03:00</dcterms:created>
  <dcterms:modified xsi:type="dcterms:W3CDTF">2026-02-20T17:30:32+03:00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