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Пашкус, Н. А. </w:t>
      </w:r>
      <w:r>
        <w:rPr/>
        <w:t xml:space="preserve">Маркетинг. Стратегический маркетинг : учебник и практикум для среднего профессионального образования / Н. А. Пашкус, В. Ю. Пашкус, М. В. Пашкус. — 2-е изд. — Москва : Издательство Юрайт, 2026. — 244 с. — (Профессиональное образование). — ISBN 978-5-534-21425-3.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https://urait.ru/bcode/590082</w:t>
        </w:r>
      </w:hyperlink>
    </w:p>
    <w:p>
      <w:pPr/>
      <w:r>
        <w:rPr>
          <w:i w:val="1"/>
          <w:iCs w:val="1"/>
        </w:rPr>
        <w:t xml:space="preserve">Пашкус, Н. А. </w:t>
      </w:r>
      <w:r>
        <w:rPr/>
        <w:t xml:space="preserve">Стратегический маркетинг : учебник и практикум для вузов / Н. А. Пашкус, В. Ю. Пашкус, М. В. Пашкус. — 2-е изд., перераб. и доп. — Москва : Издательство Юрайт, 2026. — 244 с. — (Высшее образование). — ISBN 978-5-534-21427-7.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082" TargetMode="External"/><Relationship Id="rId8" Type="http://schemas.openxmlformats.org/officeDocument/2006/relationships/hyperlink" Target="https://urait.ru/bcode/583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2026-09-11T06:13:05+03:00</dcterms:created>
  <dcterms:modified xsi:type="dcterms:W3CDTF">2026-09-11T06:13:05+03:00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