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Перфильев, Д. А. </w:t>
      </w:r>
      <w:r>
        <w:rPr/>
        <w:t xml:space="preserve">Стандартизация в области административного управления : учебник для вузов / Д. А. Перфильев, В. А. Громыко. — Москва : Издательство Юрайт, 2026. — 103 с. — (Высшее образование). — ISBN 978-5-534-21106-1.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https://urait.ru/bcode/590471</w:t>
        </w:r>
      </w:hyperlink>
    </w:p>
    <w:p>
      <w:pPr/>
      <w:r>
        <w:rPr>
          <w:i w:val="1"/>
          <w:iCs w:val="1"/>
        </w:rPr>
        <w:t xml:space="preserve">Перфильев, Д. А. </w:t>
      </w:r>
      <w:r>
        <w:rPr/>
        <w:t xml:space="preserve">Стандартизация и сертификация в информационных технологиях : учебник для вузов / Д. А. Перфильев, В. А. Громыко. — Москва : Издательство Юрайт, 2026. — 120 с. — (Высшее образование). — ISBN 978-5-534-21108-5.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https://urait.ru/bcode/590470</w:t>
        </w:r>
      </w:hyperlink>
    </w:p>
    <w:p>
      <w:pPr/>
      <w:r>
        <w:rPr>
          <w:i w:val="1"/>
          <w:iCs w:val="1"/>
        </w:rPr>
        <w:t xml:space="preserve">Перфильев, Д. А. </w:t>
      </w:r>
      <w:r>
        <w:rPr/>
        <w:t xml:space="preserve">Стандарты автоматизации административной деятельности : учебник для вузов / Д. А. Перфильев, В. А. Громыко. — Москва : Издательство Юрайт, 2026. — 216 с. — (Высшее образование). — ISBN 978-5-534-21103-0.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https://urait.ru/bcode/590463</w:t>
        </w:r>
      </w:hyperlink>
    </w:p>
    <w:p>
      <w:pPr/>
      <w:r>
        <w:rPr>
          <w:i w:val="1"/>
          <w:iCs w:val="1"/>
        </w:rPr>
        <w:t xml:space="preserve">Перфильев, Д. А. </w:t>
      </w:r>
      <w:r>
        <w:rPr/>
        <w:t xml:space="preserve">Стандарты автоматизации административной деятельности : учебник для среднего профессионального образования / Д. А. Перфильев, В. А. Громыко. — Москва : Издательство Юрайт, 2026. — 216 с. — (Профессиональное образование). — ISBN 978-5-534-21105-4.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71" TargetMode="External"/><Relationship Id="rId8" Type="http://schemas.openxmlformats.org/officeDocument/2006/relationships/hyperlink" Target="https://urait.ru/bcode/590470" TargetMode="External"/><Relationship Id="rId9" Type="http://schemas.openxmlformats.org/officeDocument/2006/relationships/hyperlink" Target="https://urait.ru/bcode/590463" TargetMode="External"/><Relationship Id="rId10" Type="http://schemas.openxmlformats.org/officeDocument/2006/relationships/hyperlink" Target="https://urait.ru/bcode/590469" TargetMode="External"/><Relationship Id="rId11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2026-02-08T04:53:34+03:00</dcterms:created>
  <dcterms:modified xsi:type="dcterms:W3CDTF">2026-02-08T04:53:34+03:00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