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вузов / Н. Н. Светловская, Т. С. Пиче-оол. — 2-е изд., испр. и доп. — Москва : Издательство Юрайт, 2024. — 305 с. — (Высшее образование). — ISBN 978-5-534-07854-1.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https://urait.ru/bcode/539790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Методика обучения творческому чтению : учебное пособие для среднего профессионального образования / Н. Н. Светловская, Т. С. Пиче-оол. — 2-е изд., испр. и доп. — Москва : Издательство Юрайт, 2024. — 305 с. — (Профессиональное образование). — ISBN 978-5-534-09177-9.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https://urait.ru/bcode/539886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вузов / Н. Н. Светловская, Т. С. Пиче-оол. — 2-е изд., перераб. и доп. — Москва : Издательство Юрайт, 2024. — 193 с. — (Высшее образование). — ISBN 978-5-534-06716-3.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https://urait.ru/bcode/539791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Детская литература в современной начальной школе : учебное пособие для среднего профессионального образования / Н. Н. Светловская, Т. С. Пиче-оол. — 2-е изд., перераб. и доп. — Москва : Издательство Юрайт, 2024. — 193 с. — (Профессиональное образование). — ISBN 978-5-534-08108-4.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https://urait.ru/bcode/540933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вузов / Н. Н. Светловская, Т. С. Пиче-оол. — Москва : Издательство Юрайт, 2024. — 218 с. — (Высшее образование). — ISBN 978-5-534-14794-0.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https://urait.ru/bcode/544537</w:t>
        </w:r>
      </w:hyperlink>
    </w:p>
    <w:p>
      <w:pPr/>
      <w:r>
        <w:rPr>
          <w:i w:val="1"/>
          <w:iCs w:val="1"/>
        </w:rPr>
        <w:t xml:space="preserve">Светловская, Н. Н. </w:t>
      </w:r>
      <w:r>
        <w:rPr/>
        <w:t xml:space="preserve">Теоретические основы читательской подготовки и практика читательской деятельности : учебное пособие для среднего профессионального образования / Н. Н. Светловская, Т. С. Пиче-оол. — Москва : Издательство Юрайт, 2024. — 218 с. — (Профессиональное образование). — ISBN 978-5-534-15080-3.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0" TargetMode="External"/><Relationship Id="rId8" Type="http://schemas.openxmlformats.org/officeDocument/2006/relationships/hyperlink" Target="https://urait.ru/bcode/539886" TargetMode="External"/><Relationship Id="rId9" Type="http://schemas.openxmlformats.org/officeDocument/2006/relationships/hyperlink" Target="https://urait.ru/bcode/539791" TargetMode="External"/><Relationship Id="rId10" Type="http://schemas.openxmlformats.org/officeDocument/2006/relationships/hyperlink" Target="https://urait.ru/bcode/540933" TargetMode="External"/><Relationship Id="rId11" Type="http://schemas.openxmlformats.org/officeDocument/2006/relationships/hyperlink" Target="https://urait.ru/bcode/544537" TargetMode="External"/><Relationship Id="rId12" Type="http://schemas.openxmlformats.org/officeDocument/2006/relationships/hyperlink" Target="https://urait.ru/bcode/544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2024-05-01T10:51:47+03:00</dcterms:created>
  <dcterms:modified xsi:type="dcterms:W3CDTF">2024-05-01T10:51:47+03:00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