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Г. С. </w:t>
      </w:r>
      <w:r>
        <w:rPr/>
        <w:t xml:space="preserve">Микроэлектроника: основы молекулярной электроники : учебник для вузов / Г. С. Плотников, В. Б. Зайцев. — 2-е изд., испр. и доп. — Москва : Издательство Юрайт, 2026. — 166 с. — (Высшее образование). — ISBN 978-5-534-03637-4.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2026-02-08T18:29:52+03:00</dcterms:created>
  <dcterms:modified xsi:type="dcterms:W3CDTF">2026-02-08T18:29:52+03:00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