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По, Э. А. </w:t>
      </w:r>
      <w:r>
        <w:rPr/>
        <w:t xml:space="preserve">Selected Stories and Poems. Избранные рассказы и стихи / Э. А. По. — Москва : Издательство Юрайт, 2025. — 380 с. — (Читаем в оригинале). — ISBN 978-5-534-05677-8.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https://urait.ru/bcode/564171</w:t>
        </w:r>
      </w:hyperlink>
    </w:p>
    <w:p>
      <w:pPr/>
      <w:r>
        <w:rPr>
          <w:i w:val="1"/>
          <w:iCs w:val="1"/>
        </w:rPr>
        <w:t xml:space="preserve">По, Э. А. </w:t>
      </w:r>
      <w:r>
        <w:rPr/>
        <w:t xml:space="preserve">Рукопись, найденная в бутылке. Рассказы и повесть / Э. А. По ; переводчики Н. Шелкунов, Д. Л. Михаловский, М. А. Энгельгардт. — Москва : Издательство Юрайт, 2025. — 305 с. — (Памятники литературы). — ISBN 978-5-534-13479-7.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https://urait.ru/bcode/567464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171" TargetMode="External"/><Relationship Id="rId8" Type="http://schemas.openxmlformats.org/officeDocument/2006/relationships/hyperlink" Target="https://urait.ru/bcode/5674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2025-12-05T18:03:20+03:00</dcterms:created>
  <dcterms:modified xsi:type="dcterms:W3CDTF">2025-12-05T18:03:20+03:00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