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Гай Юлий Цезарь, -. </w:t>
      </w:r>
      <w:r>
        <w:rPr/>
        <w:t xml:space="preserve">Записки Юлия Цезаря и его продолжателей о Галльской войне, о гражданской войне, об Александрийской войне, об Африканской войне / Гай Юлий Цезарь, М. М. Покровский ; под редакцией М. М. Покровского. — Москва : Издательство Юрайт, 2025. — 362 с. — (Антология мысли). — ISBN 978-5-534-07700-1.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https://urait.ru/bcode/563379</w:t>
        </w:r>
      </w:hyperlink>
    </w:p>
    <w:p>
      <w:pPr/>
      <w:r>
        <w:rPr>
          <w:i w:val="1"/>
          <w:iCs w:val="1"/>
        </w:rPr>
        <w:t xml:space="preserve">Покровский, М. М. </w:t>
      </w:r>
      <w:r>
        <w:rPr/>
        <w:t xml:space="preserve">Избранные работы по языкознанию / М. М. Покровский. — Москва : Издательство Юрайт, 2025. — 378 с. — (Антология мысли). — ISBN 978-5-534-06087-4.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https://urait.ru/bcode/564177</w:t>
        </w:r>
      </w:hyperlink>
    </w:p>
    <w:p>
      <w:pPr/>
      <w:r>
        <w:rPr>
          <w:i w:val="1"/>
          <w:iCs w:val="1"/>
        </w:rPr>
        <w:t xml:space="preserve">Покровский, М. М. </w:t>
      </w:r>
      <w:r>
        <w:rPr/>
        <w:t xml:space="preserve">История римской литературы / М. М. Покровский. — Москва : Издательство Юрайт, 2026. — 391 с. — (Высшее образование). — ISBN 978-5-534-08853-3.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https://urait.ru/bcode/598751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63379" TargetMode="External"/><Relationship Id="rId8" Type="http://schemas.openxmlformats.org/officeDocument/2006/relationships/hyperlink" Target="https://urait.ru/bcode/564177" TargetMode="External"/><Relationship Id="rId9" Type="http://schemas.openxmlformats.org/officeDocument/2006/relationships/hyperlink" Target="https://urait.ru/bcode/59875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2026-10-23T19:01:45+03:00</dcterms:created>
  <dcterms:modified xsi:type="dcterms:W3CDTF">2026-10-23T19:01:45+03:00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