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Глинка, Н. Л. </w:t>
      </w:r>
      <w:r>
        <w:rPr/>
        <w:t xml:space="preserve">Задачи и упражнения по общей химии : учебник и практикум / Н. Л. Глинка ; под редакцией В. А. Попкова, А. В. Бабкова. — 14-е изд. — Москва : Издательство Юрайт, 2026. — 227 с. — (Высшее образование). — ISBN 978-5-534-21733-9.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и неорганическая химия : учебник для вузов / Э. Т. Оганесян, В. А. Попков, Л. И. Щербакова, А. К. Брель ; под редакцией Э. Т. Оганесяна. — 2-е изд., перераб. и доп. — Москва : Издательство Юрайт, 2026. — 558 с. — (Высшее образование). — ISBN 978-5-534-16033-8.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https://urait.ru/bcode/582958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вузов / Н. Л. Глинка ; под редакцией В. А. Попкова, А. В. Бабкова. — 20-е изд., перераб. и доп. — Москва : Издательство Юрайт, 2025. — 717 с. — (Высшее образование). — ISBN 978-5-534-19092-2.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https://urait.ru/bcode/569090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среднего профессионального образования / Н. Л. Глинка ; под редакцией В. А. Попкова, А. В. Бабкова. — 20-е изд., перераб. и доп. — Москва : Издательство Юрайт, 2025. — 717 с. — (Профессиональное образование). — ISBN 978-5-534-19093-9.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https://urait.ru/bcode/569091</w:t>
        </w:r>
      </w:hyperlink>
    </w:p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https://urait.ru/bcode/599066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Задачи и упражнения : учебник и практикум для среднего профессионального образования / Н. Л. Глинка ; под редакцией В. А. Попкова, А. В. Бабкова. — 14-е изд. — Москва : Издательство Юрайт, 2026. — 227 с. — (Профессиональное образование). — ISBN 978-5-534-21732-2.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https://urait.ru/bcode/583970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Практикум : учебник для среднего профессионального образования / Н. Л. Глинка ; под редакцией В. А. Попкова, А. В. Бабкова, О. В. Нестеровой. — Москва : Издательство Юрайт, 2026. — 248 с. — (Профессиональное образование). — ISBN 978-5-534-17503-5.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https://urait.ru/bcode/582734</w:t>
        </w:r>
      </w:hyperlink>
    </w:p>
    <w:p>
      <w:pPr/>
      <w:r>
        <w:rPr>
          <w:i w:val="1"/>
          <w:iCs w:val="1"/>
        </w:rPr>
        <w:t xml:space="preserve">Пузаков, С. А. </w:t>
      </w:r>
      <w:r>
        <w:rPr/>
        <w:t xml:space="preserve">Общая химия. Практический курс : учебник и практикум для вузов / С. А. Пузаков, В. А. Попков, А. А. Филиппова. — 5-е изд., перераб. и доп. — Москва : Издательство Юрайт, 2026. — 244 с. — (Высшее образование). — ISBN 978-5-534-09473-2.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https://urait.ru/bcode/582733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Практикум по общей химии : учебник для вузов / Н. Л. Глинка ; под редакцией В. А. Попкова, А. В. Бабкова, О. В. Нестеровой. — Москва : Издательство Юрайт, 2026. — 248 с. — (Высшее образование). — ISBN 978-5-534-22148-0.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https://urait.ru/bcode/582886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 : учебник и практикум для среднего профессионального образования / И. В. Анфиногенова, А. В. Бабков, В. А. Попков. — 2-е изд., испр. и доп. — Москва : Издательство Юрайт, 2026. — 291 с. — (Профессиональное образование). — ISBN 978-5-534-11719-6.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https://urait.ru/bcode/585046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вузов / А. В. Бабков, О. В. Нестерова ; под редакцией В. А. Попкова. — Москва : Издательство Юрайт, 2026. — 403 с. — (Высшее образование). — ISBN 978-5-9916-8279-4.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https://urait.ru/bcode/583430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среднего профессионального образования / А. В. Бабков, О. В. Нестерова ; под редакцией В. А. Попкова. — Москва : Издательство Юрайт, 2026. — 403 с. — (Профессиональное образование). — ISBN 978-5-534-12926-7.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https://urait.ru/bcode/588176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 для непрофильных направлений : учебник и практикум для вузов / И. В. Анфиногенова, А. В. Бабков, В. А. Попков. — 2-е изд., испр. и доп. — Москва : Издательство Юрайт, 2026. — 291 с. — (Высшее образование). — ISBN 978-5-534-10633-6.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https://urait.ru/bcode/584865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 элементов : учебник для вузов / Э. Т. Оганесян, В. А. Попков, Л. И. Щербакова, А. К. Брель. — 2-е изд., перераб. и доп. — Москва : Издательство Юрайт, 2026. — 316 с. — (Высшее образование). — ISBN 978-5-534-16629-3.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https://urait.ru/bcode/585161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Химия. Базовый уровень: 10—11 классы : учебник для среднего общего образования / И. В. Анфиногенова, А. В. Бабков, В. А. Попков. — 2-е изд., испр. и доп. — Москва : Издательство Юрайт, 2026. — 290 с. — (Общеобразовательный цикл). — ISBN 978-5-534-16098-7.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https://urait.ru/bcode/589219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5" TargetMode="External"/><Relationship Id="rId8" Type="http://schemas.openxmlformats.org/officeDocument/2006/relationships/hyperlink" Target="https://urait.ru/bcode/582958" TargetMode="External"/><Relationship Id="rId9" Type="http://schemas.openxmlformats.org/officeDocument/2006/relationships/hyperlink" Target="https://urait.ru/bcode/569090" TargetMode="External"/><Relationship Id="rId10" Type="http://schemas.openxmlformats.org/officeDocument/2006/relationships/hyperlink" Target="https://urait.ru/bcode/569091" TargetMode="External"/><Relationship Id="rId11" Type="http://schemas.openxmlformats.org/officeDocument/2006/relationships/hyperlink" Target="https://urait.ru/bcode/599066" TargetMode="External"/><Relationship Id="rId12" Type="http://schemas.openxmlformats.org/officeDocument/2006/relationships/hyperlink" Target="https://urait.ru/bcode/583970" TargetMode="External"/><Relationship Id="rId13" Type="http://schemas.openxmlformats.org/officeDocument/2006/relationships/hyperlink" Target="https://urait.ru/bcode/583971" TargetMode="External"/><Relationship Id="rId14" Type="http://schemas.openxmlformats.org/officeDocument/2006/relationships/hyperlink" Target="https://urait.ru/bcode/582734" TargetMode="External"/><Relationship Id="rId15" Type="http://schemas.openxmlformats.org/officeDocument/2006/relationships/hyperlink" Target="https://urait.ru/bcode/582733" TargetMode="External"/><Relationship Id="rId16" Type="http://schemas.openxmlformats.org/officeDocument/2006/relationships/hyperlink" Target="https://urait.ru/bcode/582886" TargetMode="External"/><Relationship Id="rId17" Type="http://schemas.openxmlformats.org/officeDocument/2006/relationships/hyperlink" Target="https://urait.ru/bcode/585046" TargetMode="External"/><Relationship Id="rId18" Type="http://schemas.openxmlformats.org/officeDocument/2006/relationships/hyperlink" Target="https://urait.ru/bcode/583430" TargetMode="External"/><Relationship Id="rId19" Type="http://schemas.openxmlformats.org/officeDocument/2006/relationships/hyperlink" Target="https://urait.ru/bcode/588176" TargetMode="External"/><Relationship Id="rId20" Type="http://schemas.openxmlformats.org/officeDocument/2006/relationships/hyperlink" Target="https://urait.ru/bcode/584865" TargetMode="External"/><Relationship Id="rId21" Type="http://schemas.openxmlformats.org/officeDocument/2006/relationships/hyperlink" Target="https://urait.ru/bcode/585161" TargetMode="External"/><Relationship Id="rId22" Type="http://schemas.openxmlformats.org/officeDocument/2006/relationships/hyperlink" Target="https://urait.ru/bcode/589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2026-09-21T14:24:34+03:00</dcterms:created>
  <dcterms:modified xsi:type="dcterms:W3CDTF">2026-09-21T14:24:34+03:00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