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Попова, А. В. </w:t>
      </w:r>
      <w:r>
        <w:rPr/>
        <w:t xml:space="preserve">История государства и права зарубежных стран : учебник для вузов / А. В. Попова. — 3-е изд., перераб. и доп. — Москва : Издательство Юрайт, 2026. — 447 с. — (Высшее образование). — ISBN 978-5-534-22029-2.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https://urait.ru/bcode/600606</w:t>
        </w:r>
      </w:hyperlink>
    </w:p>
    <w:p>
      <w:pPr/>
      <w:r>
        <w:rPr>
          <w:i w:val="1"/>
          <w:iCs w:val="1"/>
        </w:rPr>
        <w:t xml:space="preserve">Попова, А. В. </w:t>
      </w:r>
      <w:r>
        <w:rPr/>
        <w:t xml:space="preserve">История государства и права зарубежных стран : учебник для среднего профессионального образования / А. В. Попова. — 3-е изд., перераб. и доп. — Москва : Издательство Юрайт, 2026. — 316 с. — (Профессиональное образование). — ISBN 978-5-534-22030-8.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https://urait.ru/bcode/600607</w:t>
        </w:r>
      </w:hyperlink>
    </w:p>
    <w:p>
      <w:pPr/>
      <w:r>
        <w:rPr>
          <w:i w:val="1"/>
          <w:iCs w:val="1"/>
        </w:rPr>
        <w:t xml:space="preserve">Попова, А. В. </w:t>
      </w:r>
      <w:r>
        <w:rPr/>
        <w:t xml:space="preserve">История государства и права зарубежных стран Древнего мира и Средних веков : учебник для вузов / А. В. Попова. — 2-е изд., перераб. и доп. — Москва : Издательство Юрайт, 2026. — 213 с. — (Высшее образование). — ISBN 978-5-534-19564-4.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https://urait.ru/bcode/583847</w:t>
        </w:r>
      </w:hyperlink>
    </w:p>
    <w:p>
      <w:pPr/>
      <w:r>
        <w:rPr>
          <w:i w:val="1"/>
          <w:iCs w:val="1"/>
        </w:rPr>
        <w:t xml:space="preserve">Попова, А. В. </w:t>
      </w:r>
      <w:r>
        <w:rPr/>
        <w:t xml:space="preserve">История государства и права зарубежных стран Нового и Новейшего времени : учебник для вузов / А. В. Попова. — 2-е изд., перераб. и доп. — Москва : Издательство Юрайт, 2026. — 226 с. — (Высшее образование). — ISBN 978-5-534-19565-1.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https://urait.ru/bcode/583848</w:t>
        </w:r>
      </w:hyperlink>
    </w:p>
    <w:p>
      <w:pPr/>
      <w:r>
        <w:rPr>
          <w:i w:val="1"/>
          <w:iCs w:val="1"/>
        </w:rPr>
        <w:t xml:space="preserve">Попова, А. В. </w:t>
      </w:r>
      <w:r>
        <w:rPr/>
        <w:t xml:space="preserve">Конституционное право зарубежных стран : учебник для вузов / А. В. Попова, М. Г. Абрамова, Е. В. Болдырева. — 2-е изд., перераб. и доп. — Москва : Издательство Юрайт, 2026. — 389 с. — (Высшее образование). — ISBN 978-5-534-17325-3.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https://urait.ru/bcode/583349</w:t>
        </w:r>
      </w:hyperlink>
    </w:p>
    <w:p>
      <w:pPr/>
      <w:r>
        <w:rPr>
          <w:i w:val="1"/>
          <w:iCs w:val="1"/>
        </w:rPr>
        <w:t xml:space="preserve">Попова, А. В. </w:t>
      </w:r>
      <w:r>
        <w:rPr/>
        <w:t xml:space="preserve">Конституционное право зарубежных стран : учебник для среднего профессионального образования / А. В. Попова, М. Г. Абрамова, Е. В. Болдырева. — 2-е изд., перераб. и доп. — Москва : Издательство Юрайт, 2026. — 389 с. — (Профессиональное образование). — ISBN 978-5-534-17309-3.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https://urait.ru/bcode/589367</w:t>
        </w:r>
      </w:hyperlink>
    </w:p>
    <w:p>
      <w:pPr/>
      <w:r>
        <w:rPr>
          <w:i w:val="1"/>
          <w:iCs w:val="1"/>
        </w:rPr>
        <w:t xml:space="preserve">Попова, А. В. </w:t>
      </w:r>
      <w:r>
        <w:rPr/>
        <w:t xml:space="preserve">Конституционное право зарубежных стран : учебник для вузов / А. В. Попова. — 3-е изд., перераб. и доп. — Москва : Издательство Юрайт, 2026. — 200 с. — (Высшее образование). — ISBN 978-5-534-21678-3.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https://urait.ru/bcode/582616</w:t>
        </w:r>
      </w:hyperlink>
    </w:p>
    <w:p>
      <w:pPr/>
      <w:r>
        <w:rPr>
          <w:i w:val="1"/>
          <w:iCs w:val="1"/>
        </w:rPr>
        <w:t xml:space="preserve">Попова, А. В. </w:t>
      </w:r>
      <w:r>
        <w:rPr/>
        <w:t xml:space="preserve">Конституционное право зарубежных стран : учебник для среднего профессионального образования / А. В. Попова. — 3-е изд., перераб. и доп. — Москва : Издательство Юрайт, 2026. — 200 с. — (Профессиональное образование). — ISBN 978-5-534-21677-6.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https://urait.ru/bcode/583641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06" TargetMode="External"/><Relationship Id="rId8" Type="http://schemas.openxmlformats.org/officeDocument/2006/relationships/hyperlink" Target="https://urait.ru/bcode/600607" TargetMode="External"/><Relationship Id="rId9" Type="http://schemas.openxmlformats.org/officeDocument/2006/relationships/hyperlink" Target="https://urait.ru/bcode/583847" TargetMode="External"/><Relationship Id="rId10" Type="http://schemas.openxmlformats.org/officeDocument/2006/relationships/hyperlink" Target="https://urait.ru/bcode/583848" TargetMode="External"/><Relationship Id="rId11" Type="http://schemas.openxmlformats.org/officeDocument/2006/relationships/hyperlink" Target="https://urait.ru/bcode/583349" TargetMode="External"/><Relationship Id="rId12" Type="http://schemas.openxmlformats.org/officeDocument/2006/relationships/hyperlink" Target="https://urait.ru/bcode/589367" TargetMode="External"/><Relationship Id="rId13" Type="http://schemas.openxmlformats.org/officeDocument/2006/relationships/hyperlink" Target="https://urait.ru/bcode/582616" TargetMode="External"/><Relationship Id="rId14" Type="http://schemas.openxmlformats.org/officeDocument/2006/relationships/hyperlink" Target="https://urait.ru/bcode/5836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2026-09-21T10:31:38+03:00</dcterms:created>
  <dcterms:modified xsi:type="dcterms:W3CDTF">2026-09-21T10:31:38+03:00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