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2026. — 331 с. — (Высшее образование). — ISBN 978-5-534-14175-7.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Региональное управление и территориальное планирование : учебник и практикум для вузов / под редакцией Ю. Н. Шедько. — 3-е изд., перераб. и доп. — Москва : Издательство Юрайт, 2026. — 576 с. — (Высшее образование). — ISBN 978-5-534-15585-3.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и муниципального управления : учебник и практикум для вузов / под редакцией С. Г. Еремина, Н. Н. Мусиновой, О. В. Паниной, С. Е. Прокофьева. — 3-е изд., перераб. и доп. — Москва : Издательство Юрайт, 2026. — 545 с. — (Высшее образование). — ISBN 978-5-534-19168-4.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https://urait.ru/bcode/588215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управления : учебник для среднего профессионального образования / под редакцией С. Е. Прокофьева, О. В. Паниной, С. Г. Еремина, Н. Н. Мусиновой. — 3-е изд., перераб. и доп. — Москва : Издательство Юрайт, 2026. — 134 с. — (Профессиональное образование). — ISBN 978-5-534-19231-5.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https://urait.ru/bcode/585538</w:t>
        </w:r>
      </w:hyperlink>
    </w:p>
    <w:p>
      <w:pPr/>
      <w:r>
        <w:rPr>
          <w:i w:val="1"/>
          <w:iCs w:val="1"/>
        </w:rPr>
        <w:t xml:space="preserve">Федорова, И. Ю. </w:t>
      </w:r>
      <w:r>
        <w:rPr/>
        <w:t xml:space="preserve">Финансовый механизм государственных и муниципальных закупок : учебник для вузов / И. Ю. Федорова, А. В. Фрыгин, М. Н. Прокофьев. — 2-е изд., перераб. и доп. — Москва : Издательство Юрайт, 2026. — 235 с. — (Высшее образование). — ISBN 978-5-534-16600-2.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https://urait.ru/bcode/584101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05" TargetMode="External"/><Relationship Id="rId8" Type="http://schemas.openxmlformats.org/officeDocument/2006/relationships/hyperlink" Target="https://urait.ru/bcode/589054" TargetMode="External"/><Relationship Id="rId9" Type="http://schemas.openxmlformats.org/officeDocument/2006/relationships/hyperlink" Target="https://urait.ru/bcode/588215" TargetMode="External"/><Relationship Id="rId10" Type="http://schemas.openxmlformats.org/officeDocument/2006/relationships/hyperlink" Target="https://urait.ru/bcode/585538" TargetMode="External"/><Relationship Id="rId11" Type="http://schemas.openxmlformats.org/officeDocument/2006/relationships/hyperlink" Target="https://urait.ru/bcode/5841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2026-06-03T03:14:24+03:00</dcterms:created>
  <dcterms:modified xsi:type="dcterms:W3CDTF">2026-06-03T03:14:24+03:00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